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B9A2" w14:textId="77777777" w:rsidR="00A4434D" w:rsidRPr="008D62EA" w:rsidRDefault="00A4434D" w:rsidP="00A4434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 xml:space="preserve">CONVENIO ESPECÍFICO DE COLABORACIÓN ENTRE </w:t>
      </w:r>
    </w:p>
    <w:p w14:paraId="0F964D87" w14:textId="77777777" w:rsidR="00A4434D" w:rsidRPr="008D62EA" w:rsidRDefault="00B57B8B" w:rsidP="00A4434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L</w:t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  <w:t>A</w:t>
      </w:r>
      <w:r w:rsidRPr="008D62EA">
        <w:rPr>
          <w:rFonts w:ascii="Arial" w:hAnsi="Arial" w:cs="Arial"/>
          <w:b/>
          <w:sz w:val="24"/>
          <w:szCs w:val="24"/>
          <w:lang w:val="es-ES"/>
        </w:rPr>
        <w:t xml:space="preserve"> UNIVERSIDADE DE VIGO (ESPAÑA) Y</w:t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  <w:instrText xml:space="preserve"> FORMTEXT </w:instrText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  <w:fldChar w:fldCharType="separate"/>
      </w:r>
      <w:r w:rsidR="00A4434D" w:rsidRPr="008D62EA">
        <w:rPr>
          <w:rFonts w:ascii="Arial" w:hAnsi="Arial" w:cs="Arial"/>
          <w:b/>
          <w:noProof/>
          <w:sz w:val="24"/>
          <w:szCs w:val="24"/>
          <w:lang w:val="es-ES"/>
        </w:rPr>
        <w:t> </w:t>
      </w:r>
      <w:r w:rsidR="00A4434D" w:rsidRPr="008D62EA">
        <w:rPr>
          <w:rFonts w:ascii="Arial" w:hAnsi="Arial" w:cs="Arial"/>
          <w:b/>
          <w:noProof/>
          <w:sz w:val="24"/>
          <w:szCs w:val="24"/>
          <w:lang w:val="es-ES"/>
        </w:rPr>
        <w:t> </w:t>
      </w:r>
      <w:r w:rsidR="00A4434D" w:rsidRPr="008D62EA">
        <w:rPr>
          <w:rFonts w:ascii="Arial" w:hAnsi="Arial" w:cs="Arial"/>
          <w:b/>
          <w:noProof/>
          <w:sz w:val="24"/>
          <w:szCs w:val="24"/>
          <w:lang w:val="es-ES"/>
        </w:rPr>
        <w:t> </w:t>
      </w:r>
      <w:r w:rsidR="00A4434D" w:rsidRPr="008D62EA">
        <w:rPr>
          <w:rFonts w:ascii="Arial" w:hAnsi="Arial" w:cs="Arial"/>
          <w:b/>
          <w:noProof/>
          <w:sz w:val="24"/>
          <w:szCs w:val="24"/>
          <w:lang w:val="es-ES"/>
        </w:rPr>
        <w:t> </w:t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  <w:fldChar w:fldCharType="end"/>
      </w:r>
    </w:p>
    <w:p w14:paraId="1428E712" w14:textId="77777777" w:rsidR="00A4434D" w:rsidRPr="008D62EA" w:rsidRDefault="00B57B8B" w:rsidP="00A4434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PARA EL</w:t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  <w:t xml:space="preserve"> INTERCAMBIO DE ESTUD</w:t>
      </w:r>
      <w:r w:rsidRPr="008D62EA">
        <w:rPr>
          <w:rFonts w:ascii="Arial" w:hAnsi="Arial" w:cs="Arial"/>
          <w:b/>
          <w:sz w:val="24"/>
          <w:szCs w:val="24"/>
          <w:lang w:val="es-ES"/>
        </w:rPr>
        <w:t>I</w:t>
      </w:r>
      <w:r w:rsidR="00A4434D" w:rsidRPr="008D62EA">
        <w:rPr>
          <w:rFonts w:ascii="Arial" w:hAnsi="Arial" w:cs="Arial"/>
          <w:b/>
          <w:sz w:val="24"/>
          <w:szCs w:val="24"/>
          <w:lang w:val="es-ES"/>
        </w:rPr>
        <w:t>ANTES</w:t>
      </w:r>
    </w:p>
    <w:p w14:paraId="00356BC5" w14:textId="77777777" w:rsidR="00A4434D" w:rsidRPr="008D62EA" w:rsidRDefault="00A4434D" w:rsidP="00A4434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C7409F5" w14:textId="77777777" w:rsidR="00A4434D" w:rsidRPr="008D62EA" w:rsidRDefault="00A4434D" w:rsidP="00A4434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AAEC7FC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Vigo,</w:t>
      </w:r>
      <w:r w:rsidR="00B62885" w:rsidRPr="008D62E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14743" w:rsidRPr="008D62EA">
        <w:rPr>
          <w:rFonts w:ascii="Arial" w:hAnsi="Arial" w:cs="Arial"/>
          <w:sz w:val="24"/>
          <w:szCs w:val="24"/>
          <w:lang w:val="es-ES"/>
        </w:rPr>
        <w:t>en la fecha de la última firma</w:t>
      </w:r>
      <w:r w:rsidR="00B62885" w:rsidRPr="008D62EA">
        <w:rPr>
          <w:rFonts w:ascii="Arial" w:hAnsi="Arial" w:cs="Arial"/>
          <w:sz w:val="24"/>
          <w:szCs w:val="24"/>
          <w:lang w:val="es-ES"/>
        </w:rPr>
        <w:t xml:space="preserve"> electrónica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    </w:t>
      </w:r>
    </w:p>
    <w:p w14:paraId="0E3AD775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2684CDE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6599E50" w14:textId="6F6B8F6E" w:rsidR="00A4434D" w:rsidRPr="008D62EA" w:rsidRDefault="00B57B8B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A tenor del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convenio marco de colaboración entre </w:t>
      </w:r>
      <w:r w:rsidRPr="008D62EA">
        <w:rPr>
          <w:rFonts w:ascii="Arial" w:hAnsi="Arial" w:cs="Arial"/>
          <w:sz w:val="24"/>
          <w:szCs w:val="24"/>
          <w:lang w:val="es-ES"/>
        </w:rPr>
        <w:t>la Universidade de Vigo y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="00A4434D" w:rsidRPr="008D62EA"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4434D" w:rsidRPr="008D62EA">
        <w:rPr>
          <w:rFonts w:ascii="Arial" w:hAnsi="Arial" w:cs="Arial"/>
          <w:sz w:val="24"/>
          <w:szCs w:val="24"/>
          <w:lang w:val="es-ES"/>
        </w:rPr>
        <w:instrText xml:space="preserve"> FORMTEXT </w:instrText>
      </w:r>
      <w:r w:rsidR="00A4434D" w:rsidRPr="008D62EA">
        <w:rPr>
          <w:rFonts w:ascii="Arial" w:hAnsi="Arial" w:cs="Arial"/>
          <w:sz w:val="24"/>
          <w:szCs w:val="24"/>
          <w:lang w:val="es-ES"/>
        </w:rPr>
      </w:r>
      <w:r w:rsidR="00A4434D" w:rsidRPr="008D62EA">
        <w:rPr>
          <w:rFonts w:ascii="Arial" w:hAnsi="Arial" w:cs="Arial"/>
          <w:sz w:val="24"/>
          <w:szCs w:val="24"/>
          <w:lang w:val="es-ES"/>
        </w:rPr>
        <w:fldChar w:fldCharType="separate"/>
      </w:r>
      <w:r w:rsidR="00A4434D" w:rsidRPr="008D62EA">
        <w:rPr>
          <w:rFonts w:ascii="Arial" w:hAnsi="Arial" w:cs="Arial"/>
          <w:sz w:val="24"/>
          <w:szCs w:val="24"/>
          <w:lang w:val="es-ES"/>
        </w:rPr>
        <w:t> </w:t>
      </w:r>
      <w:r w:rsidR="00A4434D" w:rsidRPr="008D62EA">
        <w:rPr>
          <w:rFonts w:ascii="Arial" w:hAnsi="Arial" w:cs="Arial"/>
          <w:sz w:val="24"/>
          <w:szCs w:val="24"/>
          <w:lang w:val="es-ES"/>
        </w:rPr>
        <w:t> </w:t>
      </w:r>
      <w:r w:rsidR="00A4434D" w:rsidRPr="008D62EA">
        <w:rPr>
          <w:rFonts w:ascii="Arial" w:hAnsi="Arial" w:cs="Arial"/>
          <w:sz w:val="24"/>
          <w:szCs w:val="24"/>
          <w:lang w:val="es-ES"/>
        </w:rPr>
        <w:t> </w:t>
      </w:r>
      <w:r w:rsidR="00A4434D" w:rsidRPr="008D62EA">
        <w:rPr>
          <w:rFonts w:ascii="Arial" w:hAnsi="Arial" w:cs="Arial"/>
          <w:sz w:val="24"/>
          <w:szCs w:val="24"/>
          <w:lang w:val="es-ES"/>
        </w:rPr>
        <w:t> </w:t>
      </w:r>
      <w:r w:rsidR="00A4434D" w:rsidRPr="008D62EA">
        <w:rPr>
          <w:rFonts w:ascii="Arial" w:hAnsi="Arial" w:cs="Arial"/>
          <w:sz w:val="24"/>
          <w:szCs w:val="24"/>
          <w:lang w:val="es-ES"/>
        </w:rPr>
        <w:fldChar w:fldCharType="end"/>
      </w:r>
      <w:r w:rsidRPr="008D62EA">
        <w:rPr>
          <w:rFonts w:ascii="Arial" w:hAnsi="Arial" w:cs="Arial"/>
          <w:sz w:val="24"/>
          <w:szCs w:val="24"/>
          <w:lang w:val="es-ES"/>
        </w:rPr>
        <w:t>, ambas partes convienen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Pr="008D62EA">
        <w:rPr>
          <w:rFonts w:ascii="Arial" w:hAnsi="Arial" w:cs="Arial"/>
          <w:sz w:val="24"/>
          <w:szCs w:val="24"/>
          <w:lang w:val="es-ES"/>
        </w:rPr>
        <w:t>l</w:t>
      </w:r>
      <w:r w:rsidR="00A4434D" w:rsidRPr="008D62EA">
        <w:rPr>
          <w:rFonts w:ascii="Arial" w:hAnsi="Arial" w:cs="Arial"/>
          <w:sz w:val="24"/>
          <w:szCs w:val="24"/>
          <w:lang w:val="es-ES"/>
        </w:rPr>
        <w:t>a firma d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e 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un convenio específico </w:t>
      </w:r>
      <w:r w:rsidRPr="008D62EA">
        <w:rPr>
          <w:rFonts w:ascii="Arial" w:hAnsi="Arial" w:cs="Arial"/>
          <w:sz w:val="24"/>
          <w:szCs w:val="24"/>
          <w:lang w:val="es-ES"/>
        </w:rPr>
        <w:t>e</w:t>
      </w:r>
      <w:r w:rsidR="00A4434D" w:rsidRPr="008D62EA">
        <w:rPr>
          <w:rFonts w:ascii="Arial" w:hAnsi="Arial" w:cs="Arial"/>
          <w:sz w:val="24"/>
          <w:szCs w:val="24"/>
          <w:lang w:val="es-ES"/>
        </w:rPr>
        <w:t>n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los si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="00A4434D" w:rsidRPr="008D62EA">
        <w:rPr>
          <w:rFonts w:ascii="Arial" w:hAnsi="Arial" w:cs="Arial"/>
          <w:sz w:val="24"/>
          <w:szCs w:val="24"/>
          <w:lang w:val="es-ES"/>
        </w:rPr>
        <w:t>gui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entes </w:t>
      </w:r>
      <w:r w:rsidR="008D62EA" w:rsidRPr="008D62EA">
        <w:rPr>
          <w:rFonts w:ascii="Arial" w:hAnsi="Arial" w:cs="Arial"/>
          <w:sz w:val="24"/>
          <w:szCs w:val="24"/>
          <w:lang w:val="es-ES"/>
        </w:rPr>
        <w:t>términos</w:t>
      </w:r>
      <w:r w:rsidR="00A4434D" w:rsidRPr="008D62EA">
        <w:rPr>
          <w:rFonts w:ascii="Arial" w:hAnsi="Arial" w:cs="Arial"/>
          <w:sz w:val="24"/>
          <w:szCs w:val="24"/>
          <w:lang w:val="es-ES"/>
        </w:rPr>
        <w:t>:</w:t>
      </w:r>
    </w:p>
    <w:p w14:paraId="671B4FB5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DCDD236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C0613F7" w14:textId="77777777" w:rsidR="00A4434D" w:rsidRPr="008D62EA" w:rsidRDefault="00A4434D" w:rsidP="00A4434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INTERCAMBIO DE ESTUD</w:t>
      </w:r>
      <w:r w:rsidR="00B57B8B" w:rsidRPr="008D62EA">
        <w:rPr>
          <w:rFonts w:ascii="Arial" w:hAnsi="Arial" w:cs="Arial"/>
          <w:b/>
          <w:sz w:val="24"/>
          <w:szCs w:val="24"/>
          <w:lang w:val="es-ES"/>
        </w:rPr>
        <w:t>I</w:t>
      </w:r>
      <w:r w:rsidRPr="008D62EA">
        <w:rPr>
          <w:rFonts w:ascii="Arial" w:hAnsi="Arial" w:cs="Arial"/>
          <w:b/>
          <w:sz w:val="24"/>
          <w:szCs w:val="24"/>
          <w:lang w:val="es-ES"/>
        </w:rPr>
        <w:t>ANTES</w:t>
      </w:r>
    </w:p>
    <w:p w14:paraId="1038ED55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2F5A06E" w14:textId="5A90B52B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1.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Un número máximo de 4 estud</w:t>
      </w:r>
      <w:r w:rsidR="00B57B8B" w:rsidRPr="008D62EA">
        <w:rPr>
          <w:rFonts w:ascii="Arial" w:hAnsi="Arial" w:cs="Arial"/>
          <w:sz w:val="24"/>
          <w:szCs w:val="24"/>
          <w:lang w:val="es-ES"/>
        </w:rPr>
        <w:t>iantes de cada institución podr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á participar </w:t>
      </w:r>
      <w:r w:rsidR="00B57B8B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B57B8B" w:rsidRPr="008D62EA">
        <w:rPr>
          <w:rFonts w:ascii="Arial" w:hAnsi="Arial" w:cs="Arial"/>
          <w:sz w:val="24"/>
          <w:szCs w:val="24"/>
          <w:lang w:val="es-ES"/>
        </w:rPr>
        <w:t xml:space="preserve"> el intercambio. El peri</w:t>
      </w:r>
      <w:r w:rsidRPr="008D62EA">
        <w:rPr>
          <w:rFonts w:ascii="Arial" w:hAnsi="Arial" w:cs="Arial"/>
          <w:sz w:val="24"/>
          <w:szCs w:val="24"/>
          <w:lang w:val="es-ES"/>
        </w:rPr>
        <w:t>odo de i</w:t>
      </w:r>
      <w:r w:rsidR="00B57B8B" w:rsidRPr="008D62EA">
        <w:rPr>
          <w:rFonts w:ascii="Arial" w:hAnsi="Arial" w:cs="Arial"/>
          <w:sz w:val="24"/>
          <w:szCs w:val="24"/>
          <w:lang w:val="es-ES"/>
        </w:rPr>
        <w:t>ntercambio non excederá de dos añ</w:t>
      </w:r>
      <w:r w:rsidRPr="008D62EA">
        <w:rPr>
          <w:rFonts w:ascii="Arial" w:hAnsi="Arial" w:cs="Arial"/>
          <w:sz w:val="24"/>
          <w:szCs w:val="24"/>
          <w:lang w:val="es-ES"/>
        </w:rPr>
        <w:t>os académi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Pr="008D62EA">
        <w:rPr>
          <w:rFonts w:ascii="Arial" w:hAnsi="Arial" w:cs="Arial"/>
          <w:sz w:val="24"/>
          <w:szCs w:val="24"/>
          <w:lang w:val="es-ES"/>
        </w:rPr>
        <w:t xml:space="preserve">cos. </w:t>
      </w:r>
    </w:p>
    <w:p w14:paraId="541891E6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DA1FACC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2.</w:t>
      </w:r>
      <w:r w:rsidR="00B57B8B" w:rsidRPr="008D62EA">
        <w:rPr>
          <w:rFonts w:ascii="Arial" w:hAnsi="Arial" w:cs="Arial"/>
          <w:sz w:val="24"/>
          <w:szCs w:val="24"/>
          <w:lang w:val="es-ES"/>
        </w:rPr>
        <w:t xml:space="preserve"> El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intercambio estará ab</w:t>
      </w:r>
      <w:r w:rsidR="00B57B8B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>erto a estud</w:t>
      </w:r>
      <w:r w:rsidR="00B57B8B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>antes, que</w:t>
      </w:r>
      <w:r w:rsidR="00B57B8B" w:rsidRPr="008D62EA">
        <w:rPr>
          <w:rFonts w:ascii="Arial" w:hAnsi="Arial" w:cs="Arial"/>
          <w:sz w:val="24"/>
          <w:szCs w:val="24"/>
          <w:lang w:val="es-ES"/>
        </w:rPr>
        <w:t xml:space="preserve"> hayan completado al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menos un </w:t>
      </w:r>
      <w:proofErr w:type="spellStart"/>
      <w:r w:rsidRPr="008D62EA">
        <w:rPr>
          <w:rFonts w:ascii="Arial" w:hAnsi="Arial" w:cs="Arial"/>
          <w:sz w:val="24"/>
          <w:szCs w:val="24"/>
          <w:lang w:val="es-ES"/>
        </w:rPr>
        <w:t>ano</w:t>
      </w:r>
      <w:proofErr w:type="spellEnd"/>
      <w:r w:rsidRPr="008D62EA">
        <w:rPr>
          <w:rFonts w:ascii="Arial" w:hAnsi="Arial" w:cs="Arial"/>
          <w:sz w:val="24"/>
          <w:szCs w:val="24"/>
          <w:lang w:val="es-ES"/>
        </w:rPr>
        <w:t xml:space="preserve"> de estud</w:t>
      </w:r>
      <w:r w:rsidR="00B57B8B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>os académicos.</w:t>
      </w:r>
    </w:p>
    <w:p w14:paraId="5A1F4092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BFD006B" w14:textId="20695FF2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3</w:t>
      </w:r>
      <w:r w:rsidR="00B57B8B" w:rsidRPr="008D62EA">
        <w:rPr>
          <w:rFonts w:ascii="Arial" w:hAnsi="Arial" w:cs="Arial"/>
          <w:sz w:val="24"/>
          <w:szCs w:val="24"/>
          <w:lang w:val="es-ES"/>
        </w:rPr>
        <w:t>. Los/a</w:t>
      </w:r>
      <w:r w:rsidRPr="008D62EA">
        <w:rPr>
          <w:rFonts w:ascii="Arial" w:hAnsi="Arial" w:cs="Arial"/>
          <w:sz w:val="24"/>
          <w:szCs w:val="24"/>
          <w:lang w:val="es-ES"/>
        </w:rPr>
        <w:t>s candidatos/as que des</w:t>
      </w:r>
      <w:r w:rsidR="00B57B8B" w:rsidRPr="008D62EA">
        <w:rPr>
          <w:rFonts w:ascii="Arial" w:hAnsi="Arial" w:cs="Arial"/>
          <w:sz w:val="24"/>
          <w:szCs w:val="24"/>
          <w:lang w:val="es-ES"/>
        </w:rPr>
        <w:t>een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participar </w:t>
      </w:r>
      <w:r w:rsidR="00B57B8B" w:rsidRPr="008D62EA">
        <w:rPr>
          <w:rFonts w:ascii="Arial" w:hAnsi="Arial" w:cs="Arial"/>
          <w:sz w:val="24"/>
          <w:szCs w:val="24"/>
          <w:lang w:val="es-ES"/>
        </w:rPr>
        <w:t>en el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intercambio serán selec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Pr="008D62EA">
        <w:rPr>
          <w:rFonts w:ascii="Arial" w:hAnsi="Arial" w:cs="Arial"/>
          <w:sz w:val="24"/>
          <w:szCs w:val="24"/>
          <w:lang w:val="es-ES"/>
        </w:rPr>
        <w:t>cionados/as po</w:t>
      </w:r>
      <w:r w:rsidR="00B57B8B" w:rsidRPr="008D62EA">
        <w:rPr>
          <w:rFonts w:ascii="Arial" w:hAnsi="Arial" w:cs="Arial"/>
          <w:sz w:val="24"/>
          <w:szCs w:val="24"/>
          <w:lang w:val="es-ES"/>
        </w:rPr>
        <w:t>r la universidad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="00B57B8B" w:rsidRPr="008D62EA">
        <w:rPr>
          <w:rFonts w:ascii="Arial" w:hAnsi="Arial" w:cs="Arial"/>
          <w:sz w:val="24"/>
          <w:szCs w:val="24"/>
          <w:lang w:val="es-ES"/>
        </w:rPr>
        <w:t>de origen y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aceptados po</w:t>
      </w:r>
      <w:r w:rsidR="00B57B8B" w:rsidRPr="008D62EA">
        <w:rPr>
          <w:rFonts w:ascii="Arial" w:hAnsi="Arial" w:cs="Arial"/>
          <w:sz w:val="24"/>
          <w:szCs w:val="24"/>
          <w:lang w:val="es-ES"/>
        </w:rPr>
        <w:t>r la universidad de acogida. Cada una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d</w:t>
      </w:r>
      <w:r w:rsidR="00B57B8B" w:rsidRPr="008D62EA">
        <w:rPr>
          <w:rFonts w:ascii="Arial" w:hAnsi="Arial" w:cs="Arial"/>
          <w:sz w:val="24"/>
          <w:szCs w:val="24"/>
          <w:lang w:val="es-ES"/>
        </w:rPr>
        <w:t>e l</w:t>
      </w:r>
      <w:r w:rsidRPr="008D62EA">
        <w:rPr>
          <w:rFonts w:ascii="Arial" w:hAnsi="Arial" w:cs="Arial"/>
          <w:sz w:val="24"/>
          <w:szCs w:val="24"/>
          <w:lang w:val="es-ES"/>
        </w:rPr>
        <w:t>as partes d</w:t>
      </w:r>
      <w:r w:rsidR="00B57B8B" w:rsidRPr="008D62EA">
        <w:rPr>
          <w:rFonts w:ascii="Arial" w:hAnsi="Arial" w:cs="Arial"/>
          <w:sz w:val="24"/>
          <w:szCs w:val="24"/>
          <w:lang w:val="es-ES"/>
        </w:rPr>
        <w:t xml:space="preserve">e 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este </w:t>
      </w:r>
      <w:r w:rsidR="00B57B8B" w:rsidRPr="008D62EA">
        <w:rPr>
          <w:rFonts w:ascii="Arial" w:hAnsi="Arial" w:cs="Arial"/>
          <w:sz w:val="24"/>
          <w:szCs w:val="24"/>
          <w:lang w:val="es-ES"/>
        </w:rPr>
        <w:t>convenio intentará seleccionar ú</w:t>
      </w:r>
      <w:r w:rsidRPr="008D62EA">
        <w:rPr>
          <w:rFonts w:ascii="Arial" w:hAnsi="Arial" w:cs="Arial"/>
          <w:sz w:val="24"/>
          <w:szCs w:val="24"/>
          <w:lang w:val="es-ES"/>
        </w:rPr>
        <w:t>nica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Pr="008D62EA">
        <w:rPr>
          <w:rFonts w:ascii="Arial" w:hAnsi="Arial" w:cs="Arial"/>
          <w:sz w:val="24"/>
          <w:szCs w:val="24"/>
          <w:lang w:val="es-ES"/>
        </w:rPr>
        <w:t>mente a estud</w:t>
      </w:r>
      <w:r w:rsidR="00B57B8B" w:rsidRPr="008D62EA">
        <w:rPr>
          <w:rFonts w:ascii="Arial" w:hAnsi="Arial" w:cs="Arial"/>
          <w:sz w:val="24"/>
          <w:szCs w:val="24"/>
          <w:lang w:val="es-ES"/>
        </w:rPr>
        <w:t>iantes que posean conocimi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entos lingüísticos suficientes para poder seguir </w:t>
      </w:r>
      <w:r w:rsidR="00B57B8B" w:rsidRPr="008D62EA">
        <w:rPr>
          <w:rFonts w:ascii="Arial" w:hAnsi="Arial" w:cs="Arial"/>
          <w:sz w:val="24"/>
          <w:szCs w:val="24"/>
          <w:lang w:val="es-ES"/>
        </w:rPr>
        <w:t>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as clases </w:t>
      </w:r>
      <w:r w:rsidR="00B57B8B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B57B8B" w:rsidRPr="008D62EA">
        <w:rPr>
          <w:rFonts w:ascii="Arial" w:hAnsi="Arial" w:cs="Arial"/>
          <w:sz w:val="24"/>
          <w:szCs w:val="24"/>
          <w:lang w:val="es-ES"/>
        </w:rPr>
        <w:t xml:space="preserve"> la universidad de acogida</w:t>
      </w:r>
      <w:r w:rsidRPr="008D62EA">
        <w:rPr>
          <w:rFonts w:ascii="Arial" w:hAnsi="Arial" w:cs="Arial"/>
          <w:sz w:val="24"/>
          <w:szCs w:val="24"/>
          <w:lang w:val="es-ES"/>
        </w:rPr>
        <w:t>.</w:t>
      </w:r>
    </w:p>
    <w:p w14:paraId="340611D7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7E74071" w14:textId="2A760BFD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4.</w:t>
      </w:r>
      <w:r w:rsidR="00B57B8B" w:rsidRPr="008D62EA">
        <w:rPr>
          <w:rFonts w:ascii="Arial" w:hAnsi="Arial" w:cs="Arial"/>
          <w:sz w:val="24"/>
          <w:szCs w:val="24"/>
          <w:lang w:val="es-ES"/>
        </w:rPr>
        <w:t xml:space="preserve"> Los/a</w:t>
      </w:r>
      <w:r w:rsidRPr="008D62EA">
        <w:rPr>
          <w:rFonts w:ascii="Arial" w:hAnsi="Arial" w:cs="Arial"/>
          <w:sz w:val="24"/>
          <w:szCs w:val="24"/>
          <w:lang w:val="es-ES"/>
        </w:rPr>
        <w:t>s estud</w:t>
      </w:r>
      <w:r w:rsidR="00B57B8B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>a</w:t>
      </w:r>
      <w:r w:rsidR="00B57B8B" w:rsidRPr="008D62EA">
        <w:rPr>
          <w:rFonts w:ascii="Arial" w:hAnsi="Arial" w:cs="Arial"/>
          <w:sz w:val="24"/>
          <w:szCs w:val="24"/>
          <w:lang w:val="es-ES"/>
        </w:rPr>
        <w:t>ntes que participen en el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intercambio no</w:t>
      </w:r>
      <w:r w:rsidR="00B57B8B" w:rsidRPr="008D62EA">
        <w:rPr>
          <w:rFonts w:ascii="Arial" w:hAnsi="Arial" w:cs="Arial"/>
          <w:sz w:val="24"/>
          <w:szCs w:val="24"/>
          <w:lang w:val="es-ES"/>
        </w:rPr>
        <w:t xml:space="preserve"> abonarán tas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as </w:t>
      </w:r>
      <w:r w:rsidR="00B57B8B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B57B8B" w:rsidRPr="008D62EA">
        <w:rPr>
          <w:rFonts w:ascii="Arial" w:hAnsi="Arial" w:cs="Arial"/>
          <w:sz w:val="24"/>
          <w:szCs w:val="24"/>
          <w:lang w:val="es-ES"/>
        </w:rPr>
        <w:t xml:space="preserve"> la universidad de acogi</w:t>
      </w:r>
      <w:r w:rsidRPr="008D62EA">
        <w:rPr>
          <w:rFonts w:ascii="Arial" w:hAnsi="Arial" w:cs="Arial"/>
          <w:sz w:val="24"/>
          <w:szCs w:val="24"/>
          <w:lang w:val="es-ES"/>
        </w:rPr>
        <w:t>da pero s</w:t>
      </w:r>
      <w:r w:rsidR="00B57B8B" w:rsidRPr="008D62EA">
        <w:rPr>
          <w:rFonts w:ascii="Arial" w:hAnsi="Arial" w:cs="Arial"/>
          <w:sz w:val="24"/>
          <w:szCs w:val="24"/>
          <w:lang w:val="es-ES"/>
        </w:rPr>
        <w:t>í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="00B57B8B" w:rsidRPr="008D62EA">
        <w:rPr>
          <w:rFonts w:ascii="Arial" w:hAnsi="Arial" w:cs="Arial"/>
          <w:sz w:val="24"/>
          <w:szCs w:val="24"/>
          <w:lang w:val="es-ES"/>
        </w:rPr>
        <w:t>las tas</w:t>
      </w:r>
      <w:r w:rsidRPr="008D62EA">
        <w:rPr>
          <w:rFonts w:ascii="Arial" w:hAnsi="Arial" w:cs="Arial"/>
          <w:sz w:val="24"/>
          <w:szCs w:val="24"/>
          <w:lang w:val="es-ES"/>
        </w:rPr>
        <w:t>as académicas d</w:t>
      </w:r>
      <w:r w:rsidR="00B57B8B" w:rsidRPr="008D62EA">
        <w:rPr>
          <w:rFonts w:ascii="Arial" w:hAnsi="Arial" w:cs="Arial"/>
          <w:sz w:val="24"/>
          <w:szCs w:val="24"/>
          <w:lang w:val="es-ES"/>
        </w:rPr>
        <w:t>e sus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respectivos pro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Pr="008D62EA">
        <w:rPr>
          <w:rFonts w:ascii="Arial" w:hAnsi="Arial" w:cs="Arial"/>
          <w:sz w:val="24"/>
          <w:szCs w:val="24"/>
          <w:lang w:val="es-ES"/>
        </w:rPr>
        <w:t>gramas de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o </w:t>
      </w:r>
      <w:r w:rsidR="000B56B5" w:rsidRPr="008D62EA">
        <w:rPr>
          <w:rFonts w:ascii="Arial" w:hAnsi="Arial" w:cs="Arial"/>
          <w:sz w:val="24"/>
          <w:szCs w:val="24"/>
          <w:lang w:val="es-ES"/>
        </w:rPr>
        <w:t>en su universidad de origen</w:t>
      </w:r>
      <w:r w:rsidRPr="008D62EA">
        <w:rPr>
          <w:rFonts w:ascii="Arial" w:hAnsi="Arial" w:cs="Arial"/>
          <w:sz w:val="24"/>
          <w:szCs w:val="24"/>
          <w:lang w:val="es-ES"/>
        </w:rPr>
        <w:t>.</w:t>
      </w:r>
    </w:p>
    <w:p w14:paraId="2DA01900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1EBE8B1" w14:textId="5DD0BCC5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5</w:t>
      </w:r>
      <w:r w:rsidR="000B56B5" w:rsidRPr="008D62EA">
        <w:rPr>
          <w:rFonts w:ascii="Arial" w:hAnsi="Arial" w:cs="Arial"/>
          <w:sz w:val="24"/>
          <w:szCs w:val="24"/>
          <w:lang w:val="es-ES"/>
        </w:rPr>
        <w:t>. Los/a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s </w:t>
      </w:r>
      <w:r w:rsidR="008D62EA" w:rsidRPr="008D62EA">
        <w:rPr>
          <w:rFonts w:ascii="Arial" w:hAnsi="Arial" w:cs="Arial"/>
          <w:sz w:val="24"/>
          <w:szCs w:val="24"/>
          <w:lang w:val="es-ES"/>
        </w:rPr>
        <w:t>estudiantes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deberán pagar todos sus gastos personales</w:t>
      </w:r>
      <w:r w:rsidRPr="008D62EA">
        <w:rPr>
          <w:rFonts w:ascii="Arial" w:hAnsi="Arial" w:cs="Arial"/>
          <w:sz w:val="24"/>
          <w:szCs w:val="24"/>
          <w:lang w:val="es-ES"/>
        </w:rPr>
        <w:t>, transport</w:t>
      </w:r>
      <w:r w:rsidR="000B56B5" w:rsidRPr="008D62EA">
        <w:rPr>
          <w:rFonts w:ascii="Arial" w:hAnsi="Arial" w:cs="Arial"/>
          <w:sz w:val="24"/>
          <w:szCs w:val="24"/>
          <w:lang w:val="es-ES"/>
        </w:rPr>
        <w:t>e, aloj</w:t>
      </w:r>
      <w:r w:rsidRPr="008D62EA">
        <w:rPr>
          <w:rFonts w:ascii="Arial" w:hAnsi="Arial" w:cs="Arial"/>
          <w:sz w:val="24"/>
          <w:szCs w:val="24"/>
          <w:lang w:val="es-ES"/>
        </w:rPr>
        <w:t>am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iento, manutención, libros y seguro médico. Los/a</w:t>
      </w:r>
      <w:r w:rsidRPr="008D62EA">
        <w:rPr>
          <w:rFonts w:ascii="Arial" w:hAnsi="Arial" w:cs="Arial"/>
          <w:sz w:val="24"/>
          <w:szCs w:val="24"/>
          <w:lang w:val="es-ES"/>
        </w:rPr>
        <w:t>s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iantes serán responsables de su</w:t>
      </w:r>
      <w:r w:rsidRPr="008D62EA">
        <w:rPr>
          <w:rFonts w:ascii="Arial" w:hAnsi="Arial" w:cs="Arial"/>
          <w:sz w:val="24"/>
          <w:szCs w:val="24"/>
          <w:lang w:val="es-ES"/>
        </w:rPr>
        <w:t>scri</w:t>
      </w:r>
      <w:r w:rsidR="000B56B5" w:rsidRPr="008D62EA">
        <w:rPr>
          <w:rFonts w:ascii="Arial" w:hAnsi="Arial" w:cs="Arial"/>
          <w:sz w:val="24"/>
          <w:szCs w:val="24"/>
          <w:lang w:val="es-ES"/>
        </w:rPr>
        <w:t>bir un seguro médico adecuado. El j</w:t>
      </w:r>
      <w:r w:rsidRPr="008D62EA">
        <w:rPr>
          <w:rFonts w:ascii="Arial" w:hAnsi="Arial" w:cs="Arial"/>
          <w:sz w:val="24"/>
          <w:szCs w:val="24"/>
          <w:lang w:val="es-ES"/>
        </w:rPr>
        <w:t>ustificante de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e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ste seguro será presentado ante </w:t>
      </w:r>
      <w:r w:rsidR="000B56B5" w:rsidRPr="008D62EA">
        <w:rPr>
          <w:rFonts w:ascii="Arial" w:hAnsi="Arial" w:cs="Arial"/>
          <w:sz w:val="24"/>
          <w:szCs w:val="24"/>
          <w:lang w:val="es-ES"/>
        </w:rPr>
        <w:t>la universidad de acogid</w:t>
      </w:r>
      <w:r w:rsidRPr="008D62EA">
        <w:rPr>
          <w:rFonts w:ascii="Arial" w:hAnsi="Arial" w:cs="Arial"/>
          <w:sz w:val="24"/>
          <w:szCs w:val="24"/>
          <w:lang w:val="es-ES"/>
        </w:rPr>
        <w:t>a.</w:t>
      </w:r>
    </w:p>
    <w:p w14:paraId="024ACA63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A42E3A7" w14:textId="7E2B2D88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6.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La universidad de acogida ay</w:t>
      </w:r>
      <w:r w:rsidRPr="008D62EA">
        <w:rPr>
          <w:rFonts w:ascii="Arial" w:hAnsi="Arial" w:cs="Arial"/>
          <w:sz w:val="24"/>
          <w:szCs w:val="24"/>
          <w:lang w:val="es-ES"/>
        </w:rPr>
        <w:t>udará a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los/a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s </w:t>
      </w:r>
      <w:r w:rsidR="008D62EA" w:rsidRPr="008D62EA">
        <w:rPr>
          <w:rFonts w:ascii="Arial" w:hAnsi="Arial" w:cs="Arial"/>
          <w:sz w:val="24"/>
          <w:szCs w:val="24"/>
          <w:lang w:val="es-ES"/>
        </w:rPr>
        <w:t>estudiantes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a encontrar un alo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="000B56B5" w:rsidRPr="008D62EA">
        <w:rPr>
          <w:rFonts w:ascii="Arial" w:hAnsi="Arial" w:cs="Arial"/>
          <w:sz w:val="24"/>
          <w:szCs w:val="24"/>
          <w:lang w:val="es-ES"/>
        </w:rPr>
        <w:t>j</w:t>
      </w:r>
      <w:r w:rsidRPr="008D62EA">
        <w:rPr>
          <w:rFonts w:ascii="Arial" w:hAnsi="Arial" w:cs="Arial"/>
          <w:sz w:val="24"/>
          <w:szCs w:val="24"/>
          <w:lang w:val="es-ES"/>
        </w:rPr>
        <w:t>am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iento adecuado y les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ofrecer</w:t>
      </w:r>
      <w:r w:rsidR="000B56B5" w:rsidRPr="008D62EA">
        <w:rPr>
          <w:rFonts w:ascii="Arial" w:hAnsi="Arial" w:cs="Arial"/>
          <w:sz w:val="24"/>
          <w:szCs w:val="24"/>
          <w:lang w:val="es-ES"/>
        </w:rPr>
        <w:t>á información sobre el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campus.</w:t>
      </w:r>
    </w:p>
    <w:p w14:paraId="43242D2D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DE5E7F6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7.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Los/a</w:t>
      </w:r>
      <w:r w:rsidRPr="008D62EA">
        <w:rPr>
          <w:rFonts w:ascii="Arial" w:hAnsi="Arial" w:cs="Arial"/>
          <w:sz w:val="24"/>
          <w:szCs w:val="24"/>
          <w:lang w:val="es-ES"/>
        </w:rPr>
        <w:t>s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iantes que participen en el intercambio estarán sujetos/as a las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normas 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e la universidad de acogida y a las leyes del país de acogida durante el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intercambio.</w:t>
      </w:r>
    </w:p>
    <w:p w14:paraId="5800A401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BA099D3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lastRenderedPageBreak/>
        <w:t>8</w:t>
      </w:r>
      <w:r w:rsidR="000B56B5" w:rsidRPr="008D62EA">
        <w:rPr>
          <w:rFonts w:ascii="Arial" w:hAnsi="Arial" w:cs="Arial"/>
          <w:sz w:val="24"/>
          <w:szCs w:val="24"/>
          <w:lang w:val="es-ES"/>
        </w:rPr>
        <w:t>. La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uni</w:t>
      </w:r>
      <w:r w:rsidR="000B56B5" w:rsidRPr="008D62EA">
        <w:rPr>
          <w:rFonts w:ascii="Arial" w:hAnsi="Arial" w:cs="Arial"/>
          <w:sz w:val="24"/>
          <w:szCs w:val="24"/>
          <w:lang w:val="es-ES"/>
        </w:rPr>
        <w:t>versidad de acogida enviará directamente a la universidad de origen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un certificado oficial 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e l</w:t>
      </w:r>
      <w:r w:rsidRPr="008D62EA">
        <w:rPr>
          <w:rFonts w:ascii="Arial" w:hAnsi="Arial" w:cs="Arial"/>
          <w:sz w:val="24"/>
          <w:szCs w:val="24"/>
          <w:lang w:val="es-ES"/>
        </w:rPr>
        <w:t>os resultados académicos de cada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>ante, c</w:t>
      </w:r>
      <w:r w:rsidR="000B56B5" w:rsidRPr="008D62EA">
        <w:rPr>
          <w:rFonts w:ascii="Arial" w:hAnsi="Arial" w:cs="Arial"/>
          <w:sz w:val="24"/>
          <w:szCs w:val="24"/>
          <w:lang w:val="es-ES"/>
        </w:rPr>
        <w:t>uando le se</w:t>
      </w:r>
      <w:r w:rsidRPr="008D62EA">
        <w:rPr>
          <w:rFonts w:ascii="Arial" w:hAnsi="Arial" w:cs="Arial"/>
          <w:sz w:val="24"/>
          <w:szCs w:val="24"/>
          <w:lang w:val="es-ES"/>
        </w:rPr>
        <w:t>a solicitado po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r </w:t>
      </w:r>
      <w:r w:rsidRPr="008D62EA">
        <w:rPr>
          <w:rFonts w:ascii="Arial" w:hAnsi="Arial" w:cs="Arial"/>
          <w:sz w:val="24"/>
          <w:szCs w:val="24"/>
          <w:lang w:val="es-ES"/>
        </w:rPr>
        <w:t>los/as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iantes o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po</w:t>
      </w:r>
      <w:r w:rsidR="000B56B5" w:rsidRPr="008D62EA">
        <w:rPr>
          <w:rFonts w:ascii="Arial" w:hAnsi="Arial" w:cs="Arial"/>
          <w:sz w:val="24"/>
          <w:szCs w:val="24"/>
          <w:lang w:val="es-ES"/>
        </w:rPr>
        <w:t>r la universidad de origen</w:t>
      </w:r>
      <w:r w:rsidRPr="008D62EA">
        <w:rPr>
          <w:rFonts w:ascii="Arial" w:hAnsi="Arial" w:cs="Arial"/>
          <w:sz w:val="24"/>
          <w:szCs w:val="24"/>
          <w:lang w:val="es-ES"/>
        </w:rPr>
        <w:t>.</w:t>
      </w:r>
    </w:p>
    <w:p w14:paraId="4B39F6DD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9C05381" w14:textId="5E6A2FCC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9.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Los créditos obteni</w:t>
      </w:r>
      <w:r w:rsidRPr="008D62EA">
        <w:rPr>
          <w:rFonts w:ascii="Arial" w:hAnsi="Arial" w:cs="Arial"/>
          <w:sz w:val="24"/>
          <w:szCs w:val="24"/>
          <w:lang w:val="es-ES"/>
        </w:rPr>
        <w:t>dos po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r </w:t>
      </w:r>
      <w:r w:rsidRPr="008D62EA">
        <w:rPr>
          <w:rFonts w:ascii="Arial" w:hAnsi="Arial" w:cs="Arial"/>
          <w:sz w:val="24"/>
          <w:szCs w:val="24"/>
          <w:lang w:val="es-ES"/>
        </w:rPr>
        <w:t>los/as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antes </w:t>
      </w:r>
      <w:r w:rsidR="000B56B5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la universidad de acogida podrán ser reconocidos dentro de s</w:t>
      </w:r>
      <w:r w:rsidRPr="008D62EA">
        <w:rPr>
          <w:rFonts w:ascii="Arial" w:hAnsi="Arial" w:cs="Arial"/>
          <w:sz w:val="24"/>
          <w:szCs w:val="24"/>
          <w:lang w:val="es-ES"/>
        </w:rPr>
        <w:t>u plan de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os </w:t>
      </w:r>
      <w:r w:rsidR="000B56B5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la universidad de ori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="000B56B5" w:rsidRPr="008D62EA">
        <w:rPr>
          <w:rFonts w:ascii="Arial" w:hAnsi="Arial" w:cs="Arial"/>
          <w:sz w:val="24"/>
          <w:szCs w:val="24"/>
          <w:lang w:val="es-ES"/>
        </w:rPr>
        <w:t>gen. El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programa de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ios propue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sto </w:t>
      </w:r>
      <w:r w:rsidR="000B56B5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0B56B5" w:rsidRPr="008D62EA">
        <w:rPr>
          <w:rFonts w:ascii="Arial" w:hAnsi="Arial" w:cs="Arial"/>
          <w:sz w:val="24"/>
          <w:szCs w:val="24"/>
          <w:lang w:val="es-ES"/>
        </w:rPr>
        <w:t xml:space="preserve"> la universidad de acog</w:t>
      </w:r>
      <w:r w:rsidRPr="008D62EA">
        <w:rPr>
          <w:rFonts w:ascii="Arial" w:hAnsi="Arial" w:cs="Arial"/>
          <w:sz w:val="24"/>
          <w:szCs w:val="24"/>
          <w:lang w:val="es-ES"/>
        </w:rPr>
        <w:t>ida será aprobado po</w:t>
      </w:r>
      <w:r w:rsidR="000B56B5" w:rsidRPr="008D62EA">
        <w:rPr>
          <w:rFonts w:ascii="Arial" w:hAnsi="Arial" w:cs="Arial"/>
          <w:sz w:val="24"/>
          <w:szCs w:val="24"/>
          <w:lang w:val="es-ES"/>
        </w:rPr>
        <w:t>r la universidad de origen con anterioridad al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intercambio.</w:t>
      </w:r>
    </w:p>
    <w:p w14:paraId="32503FD3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BAD51D3" w14:textId="6B69E3A4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10</w:t>
      </w:r>
      <w:r w:rsidR="000B56B5" w:rsidRPr="008D62EA">
        <w:rPr>
          <w:rFonts w:ascii="Arial" w:hAnsi="Arial" w:cs="Arial"/>
          <w:sz w:val="24"/>
          <w:szCs w:val="24"/>
          <w:lang w:val="es-ES"/>
        </w:rPr>
        <w:t>. Si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="000B56B5" w:rsidRPr="008D62EA">
        <w:rPr>
          <w:rFonts w:ascii="Arial" w:hAnsi="Arial" w:cs="Arial"/>
          <w:sz w:val="24"/>
          <w:szCs w:val="24"/>
          <w:lang w:val="es-ES"/>
        </w:rPr>
        <w:t>l</w:t>
      </w:r>
      <w:r w:rsidRPr="008D62EA">
        <w:rPr>
          <w:rFonts w:ascii="Arial" w:hAnsi="Arial" w:cs="Arial"/>
          <w:sz w:val="24"/>
          <w:szCs w:val="24"/>
          <w:lang w:val="es-ES"/>
        </w:rPr>
        <w:t>os/as estud</w:t>
      </w:r>
      <w:r w:rsidR="000B56B5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antes que participan </w:t>
      </w:r>
      <w:r w:rsidR="00B60EE3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B60EE3" w:rsidRPr="008D62EA">
        <w:rPr>
          <w:rFonts w:ascii="Arial" w:hAnsi="Arial" w:cs="Arial"/>
          <w:sz w:val="24"/>
          <w:szCs w:val="24"/>
          <w:lang w:val="es-ES"/>
        </w:rPr>
        <w:t xml:space="preserve"> el intercambio desean continuar </w:t>
      </w:r>
      <w:r w:rsidRPr="008D62EA">
        <w:rPr>
          <w:rFonts w:ascii="Arial" w:hAnsi="Arial" w:cs="Arial"/>
          <w:sz w:val="24"/>
          <w:szCs w:val="24"/>
          <w:lang w:val="es-ES"/>
        </w:rPr>
        <w:t>un programa de estud</w:t>
      </w:r>
      <w:r w:rsidR="00B60EE3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>os para obte</w:t>
      </w:r>
      <w:r w:rsidR="00B60EE3" w:rsidRPr="008D62EA">
        <w:rPr>
          <w:rFonts w:ascii="Arial" w:hAnsi="Arial" w:cs="Arial"/>
          <w:sz w:val="24"/>
          <w:szCs w:val="24"/>
          <w:lang w:val="es-ES"/>
        </w:rPr>
        <w:t>ne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r un título </w:t>
      </w:r>
      <w:r w:rsidR="00B60EE3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B60EE3" w:rsidRPr="008D62EA">
        <w:rPr>
          <w:rFonts w:ascii="Arial" w:hAnsi="Arial" w:cs="Arial"/>
          <w:sz w:val="24"/>
          <w:szCs w:val="24"/>
          <w:lang w:val="es-ES"/>
        </w:rPr>
        <w:t xml:space="preserve"> la universidad de acogida, des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="00B60EE3" w:rsidRPr="008D62EA">
        <w:rPr>
          <w:rFonts w:ascii="Arial" w:hAnsi="Arial" w:cs="Arial"/>
          <w:sz w:val="24"/>
          <w:szCs w:val="24"/>
          <w:lang w:val="es-ES"/>
        </w:rPr>
        <w:t>pués de concluido el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período de intercambio, deberán someterse a</w:t>
      </w:r>
      <w:r w:rsidR="00B60EE3" w:rsidRPr="008D62EA">
        <w:rPr>
          <w:rFonts w:ascii="Arial" w:hAnsi="Arial" w:cs="Arial"/>
          <w:sz w:val="24"/>
          <w:szCs w:val="24"/>
          <w:lang w:val="es-ES"/>
        </w:rPr>
        <w:t xml:space="preserve"> los requisi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="00B60EE3" w:rsidRPr="008D62EA">
        <w:rPr>
          <w:rFonts w:ascii="Arial" w:hAnsi="Arial" w:cs="Arial"/>
          <w:sz w:val="24"/>
          <w:szCs w:val="24"/>
          <w:lang w:val="es-ES"/>
        </w:rPr>
        <w:t>tos y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normas d</w:t>
      </w:r>
      <w:r w:rsidR="00B60EE3" w:rsidRPr="008D62EA">
        <w:rPr>
          <w:rFonts w:ascii="Arial" w:hAnsi="Arial" w:cs="Arial"/>
          <w:sz w:val="24"/>
          <w:szCs w:val="24"/>
          <w:lang w:val="es-ES"/>
        </w:rPr>
        <w:t>e la universidad de acogida y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abonar </w:t>
      </w:r>
      <w:r w:rsidR="00B60EE3" w:rsidRPr="008D62EA">
        <w:rPr>
          <w:rFonts w:ascii="Arial" w:hAnsi="Arial" w:cs="Arial"/>
          <w:sz w:val="24"/>
          <w:szCs w:val="24"/>
          <w:lang w:val="es-ES"/>
        </w:rPr>
        <w:t>las tas</w:t>
      </w:r>
      <w:r w:rsidRPr="008D62EA">
        <w:rPr>
          <w:rFonts w:ascii="Arial" w:hAnsi="Arial" w:cs="Arial"/>
          <w:sz w:val="24"/>
          <w:szCs w:val="24"/>
          <w:lang w:val="es-ES"/>
        </w:rPr>
        <w:t>as académicas.</w:t>
      </w:r>
    </w:p>
    <w:p w14:paraId="5328F321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5040CE8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11.</w:t>
      </w:r>
      <w:r w:rsidR="00B60EE3" w:rsidRPr="008D62EA">
        <w:rPr>
          <w:rFonts w:ascii="Arial" w:hAnsi="Arial" w:cs="Arial"/>
          <w:sz w:val="24"/>
          <w:szCs w:val="24"/>
          <w:lang w:val="es-ES"/>
        </w:rPr>
        <w:t xml:space="preserve"> La Oficina de Relaciones Internacionales, o servici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o equivalente, de cada parte coordinará </w:t>
      </w:r>
      <w:r w:rsidR="00B60EE3" w:rsidRPr="008D62EA">
        <w:rPr>
          <w:rFonts w:ascii="Arial" w:hAnsi="Arial" w:cs="Arial"/>
          <w:sz w:val="24"/>
          <w:szCs w:val="24"/>
          <w:lang w:val="es-ES"/>
        </w:rPr>
        <w:t>el desarrollo y gestión del intercambio en cada i</w:t>
      </w:r>
      <w:r w:rsidRPr="008D62EA">
        <w:rPr>
          <w:rFonts w:ascii="Arial" w:hAnsi="Arial" w:cs="Arial"/>
          <w:sz w:val="24"/>
          <w:szCs w:val="24"/>
          <w:lang w:val="es-ES"/>
        </w:rPr>
        <w:t>nstitución.</w:t>
      </w:r>
    </w:p>
    <w:p w14:paraId="67700AE7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05F2BF7" w14:textId="56B0D4D9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12.</w:t>
      </w:r>
      <w:r w:rsidRPr="008D62EA">
        <w:rPr>
          <w:rFonts w:ascii="Arial" w:hAnsi="Arial" w:cs="Arial"/>
          <w:sz w:val="24"/>
          <w:szCs w:val="24"/>
          <w:lang w:val="es-ES"/>
        </w:rPr>
        <w:t>.</w:t>
      </w:r>
      <w:r w:rsidRPr="008D62EA">
        <w:rPr>
          <w:lang w:val="es-ES"/>
        </w:rPr>
        <w:t xml:space="preserve"> </w:t>
      </w:r>
      <w:r w:rsidRPr="008D62EA">
        <w:rPr>
          <w:rFonts w:ascii="Arial" w:hAnsi="Arial" w:cs="Arial"/>
          <w:sz w:val="24"/>
          <w:szCs w:val="24"/>
          <w:lang w:val="es-ES"/>
        </w:rPr>
        <w:t>Este</w:t>
      </w:r>
      <w:r w:rsidR="00B60EE3" w:rsidRPr="008D62EA">
        <w:rPr>
          <w:rFonts w:ascii="Arial" w:hAnsi="Arial" w:cs="Arial"/>
          <w:sz w:val="24"/>
          <w:szCs w:val="24"/>
          <w:lang w:val="es-ES"/>
        </w:rPr>
        <w:t xml:space="preserve"> convenio empezará a producir s</w:t>
      </w:r>
      <w:r w:rsidRPr="008D62EA">
        <w:rPr>
          <w:rFonts w:ascii="Arial" w:hAnsi="Arial" w:cs="Arial"/>
          <w:sz w:val="24"/>
          <w:szCs w:val="24"/>
          <w:lang w:val="es-ES"/>
        </w:rPr>
        <w:t>us efectos a partir d</w:t>
      </w:r>
      <w:r w:rsidR="00B60EE3" w:rsidRPr="008D62EA">
        <w:rPr>
          <w:rFonts w:ascii="Arial" w:hAnsi="Arial" w:cs="Arial"/>
          <w:sz w:val="24"/>
          <w:szCs w:val="24"/>
          <w:lang w:val="es-ES"/>
        </w:rPr>
        <w:t>e la fecha de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="00B60EE3" w:rsidRPr="008D62EA">
        <w:rPr>
          <w:rFonts w:ascii="Arial" w:hAnsi="Arial" w:cs="Arial"/>
          <w:sz w:val="24"/>
          <w:szCs w:val="24"/>
          <w:lang w:val="es-ES"/>
        </w:rPr>
        <w:t xml:space="preserve">su firma y </w:t>
      </w:r>
      <w:r w:rsidR="008D62EA" w:rsidRPr="008D62EA">
        <w:rPr>
          <w:rFonts w:ascii="Arial" w:hAnsi="Arial" w:cs="Arial"/>
          <w:sz w:val="24"/>
          <w:szCs w:val="24"/>
          <w:lang w:val="es-ES"/>
        </w:rPr>
        <w:t>tendrá</w:t>
      </w:r>
      <w:r w:rsidR="00B60EE3" w:rsidRPr="008D62EA">
        <w:rPr>
          <w:rFonts w:ascii="Arial" w:hAnsi="Arial" w:cs="Arial"/>
          <w:sz w:val="24"/>
          <w:szCs w:val="24"/>
          <w:lang w:val="es-ES"/>
        </w:rPr>
        <w:t xml:space="preserve"> un</w:t>
      </w:r>
      <w:r w:rsidRPr="008D62EA">
        <w:rPr>
          <w:rFonts w:ascii="Arial" w:hAnsi="Arial" w:cs="Arial"/>
          <w:sz w:val="24"/>
          <w:szCs w:val="24"/>
          <w:lang w:val="es-ES"/>
        </w:rPr>
        <w:t>a duración de 3</w:t>
      </w:r>
      <w:r w:rsidR="00B60EE3" w:rsidRPr="008D62EA">
        <w:rPr>
          <w:rFonts w:ascii="Arial" w:hAnsi="Arial" w:cs="Arial"/>
          <w:sz w:val="24"/>
          <w:szCs w:val="24"/>
          <w:lang w:val="es-ES"/>
        </w:rPr>
        <w:t xml:space="preserve"> añ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os. </w:t>
      </w:r>
    </w:p>
    <w:p w14:paraId="6E2679B8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51883A0" w14:textId="7337BB8D" w:rsidR="00A4434D" w:rsidRPr="008D62EA" w:rsidRDefault="00B60EE3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No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obstante, antes </w:t>
      </w:r>
      <w:r w:rsidRPr="008D62EA">
        <w:rPr>
          <w:rFonts w:ascii="Arial" w:hAnsi="Arial" w:cs="Arial"/>
          <w:sz w:val="24"/>
          <w:szCs w:val="24"/>
          <w:lang w:val="es-ES"/>
        </w:rPr>
        <w:t>del final del plazo previsto si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Pr="008D62EA">
        <w:rPr>
          <w:rFonts w:ascii="Arial" w:hAnsi="Arial" w:cs="Arial"/>
          <w:sz w:val="24"/>
          <w:szCs w:val="24"/>
          <w:lang w:val="es-ES"/>
        </w:rPr>
        <w:t>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as circunstancias </w:t>
      </w:r>
      <w:r w:rsidRPr="008D62EA">
        <w:rPr>
          <w:rFonts w:ascii="Arial" w:hAnsi="Arial" w:cs="Arial"/>
          <w:sz w:val="24"/>
          <w:szCs w:val="24"/>
          <w:lang w:val="es-ES"/>
        </w:rPr>
        <w:t>lo hacen aconsej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able, </w:t>
      </w:r>
      <w:r w:rsidRPr="008D62EA">
        <w:rPr>
          <w:rFonts w:ascii="Arial" w:hAnsi="Arial" w:cs="Arial"/>
          <w:sz w:val="24"/>
          <w:szCs w:val="24"/>
          <w:lang w:val="es-ES"/>
        </w:rPr>
        <w:t>las partes por unanimidad podrán acordar su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prórroga po</w:t>
      </w:r>
      <w:r w:rsidRPr="008D62EA">
        <w:rPr>
          <w:rFonts w:ascii="Arial" w:hAnsi="Arial" w:cs="Arial"/>
          <w:sz w:val="24"/>
          <w:szCs w:val="24"/>
          <w:lang w:val="es-ES"/>
        </w:rPr>
        <w:t>r 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pe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="00A4434D" w:rsidRPr="008D62EA">
        <w:rPr>
          <w:rFonts w:ascii="Arial" w:hAnsi="Arial" w:cs="Arial"/>
          <w:sz w:val="24"/>
          <w:szCs w:val="24"/>
          <w:lang w:val="es-ES"/>
        </w:rPr>
        <w:t>ríodo estri</w:t>
      </w:r>
      <w:r w:rsidRPr="008D62EA">
        <w:rPr>
          <w:rFonts w:ascii="Arial" w:hAnsi="Arial" w:cs="Arial"/>
          <w:sz w:val="24"/>
          <w:szCs w:val="24"/>
          <w:lang w:val="es-ES"/>
        </w:rPr>
        <w:t>ctamente necesario y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s</w:t>
      </w:r>
      <w:r w:rsidRPr="008D62EA">
        <w:rPr>
          <w:rFonts w:ascii="Arial" w:hAnsi="Arial" w:cs="Arial"/>
          <w:sz w:val="24"/>
          <w:szCs w:val="24"/>
          <w:lang w:val="es-ES"/>
        </w:rPr>
        <w:t>iempre dentro del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límite m</w:t>
      </w:r>
      <w:r w:rsidRPr="008D62EA">
        <w:rPr>
          <w:rFonts w:ascii="Arial" w:hAnsi="Arial" w:cs="Arial"/>
          <w:sz w:val="24"/>
          <w:szCs w:val="24"/>
          <w:lang w:val="es-ES"/>
        </w:rPr>
        <w:t>áximo de has</w:t>
      </w:r>
      <w:r w:rsidR="00A4434D" w:rsidRPr="008D62EA">
        <w:rPr>
          <w:rFonts w:ascii="Arial" w:hAnsi="Arial" w:cs="Arial"/>
          <w:sz w:val="24"/>
          <w:szCs w:val="24"/>
          <w:lang w:val="es-ES"/>
        </w:rPr>
        <w:t>ta c</w:t>
      </w:r>
      <w:r w:rsidRPr="008D62EA">
        <w:rPr>
          <w:rFonts w:ascii="Arial" w:hAnsi="Arial" w:cs="Arial"/>
          <w:sz w:val="24"/>
          <w:szCs w:val="24"/>
          <w:lang w:val="es-ES"/>
        </w:rPr>
        <w:t>ua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Pr="008D62EA">
        <w:rPr>
          <w:rFonts w:ascii="Arial" w:hAnsi="Arial" w:cs="Arial"/>
          <w:sz w:val="24"/>
          <w:szCs w:val="24"/>
          <w:lang w:val="es-ES"/>
        </w:rPr>
        <w:t>tro añ</w:t>
      </w:r>
      <w:r w:rsidR="00A4434D" w:rsidRPr="008D62EA">
        <w:rPr>
          <w:rFonts w:ascii="Arial" w:hAnsi="Arial" w:cs="Arial"/>
          <w:sz w:val="24"/>
          <w:szCs w:val="24"/>
          <w:lang w:val="es-ES"/>
        </w:rPr>
        <w:t>os adicional</w:t>
      </w:r>
      <w:r w:rsidRPr="008D62EA">
        <w:rPr>
          <w:rFonts w:ascii="Arial" w:hAnsi="Arial" w:cs="Arial"/>
          <w:sz w:val="24"/>
          <w:szCs w:val="24"/>
          <w:lang w:val="es-ES"/>
        </w:rPr>
        <w:t>es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establecido </w:t>
      </w:r>
      <w:r w:rsidRPr="008D62EA">
        <w:rPr>
          <w:rFonts w:ascii="Arial" w:hAnsi="Arial" w:cs="Arial"/>
          <w:sz w:val="24"/>
          <w:szCs w:val="24"/>
          <w:lang w:val="es-ES"/>
        </w:rPr>
        <w:t>e</w:t>
      </w:r>
      <w:r w:rsidR="00A4434D" w:rsidRPr="008D62EA">
        <w:rPr>
          <w:rFonts w:ascii="Arial" w:hAnsi="Arial" w:cs="Arial"/>
          <w:sz w:val="24"/>
          <w:szCs w:val="24"/>
          <w:lang w:val="es-ES"/>
        </w:rPr>
        <w:t>n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la Ley 40/2015, de 1 de octubre, de régi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Pr="008D62EA">
        <w:rPr>
          <w:rFonts w:ascii="Arial" w:hAnsi="Arial" w:cs="Arial"/>
          <w:sz w:val="24"/>
          <w:szCs w:val="24"/>
          <w:lang w:val="es-ES"/>
        </w:rPr>
        <w:t>men jurídico del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sector público. </w:t>
      </w:r>
    </w:p>
    <w:p w14:paraId="287E6DAA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541D2C0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>13.</w:t>
      </w:r>
      <w:r w:rsidRPr="008D62EA">
        <w:rPr>
          <w:rFonts w:ascii="Arial" w:hAnsi="Arial" w:cs="Arial"/>
          <w:sz w:val="24"/>
          <w:szCs w:val="24"/>
          <w:lang w:val="es-ES"/>
        </w:rPr>
        <w:t>.</w:t>
      </w:r>
      <w:r w:rsidRPr="008D62EA">
        <w:rPr>
          <w:lang w:val="es-ES"/>
        </w:rPr>
        <w:t xml:space="preserve"> </w:t>
      </w:r>
      <w:r w:rsidRPr="008D62EA">
        <w:rPr>
          <w:rFonts w:ascii="Arial" w:hAnsi="Arial" w:cs="Arial"/>
          <w:sz w:val="24"/>
          <w:szCs w:val="24"/>
          <w:lang w:val="es-ES"/>
        </w:rPr>
        <w:t>Son causas de resolución:</w:t>
      </w:r>
    </w:p>
    <w:p w14:paraId="193EC7E0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88691BA" w14:textId="510DE43D" w:rsidR="00A4434D" w:rsidRPr="008D62EA" w:rsidRDefault="00B60EE3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Pr="008D62EA">
        <w:rPr>
          <w:rFonts w:ascii="Arial" w:hAnsi="Arial" w:cs="Arial"/>
          <w:sz w:val="24"/>
          <w:szCs w:val="24"/>
          <w:lang w:val="es-ES"/>
        </w:rPr>
        <w:t>transcurso del plazo de vigencia del convenio si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n acordarse </w:t>
      </w:r>
      <w:r w:rsidRPr="008D62EA">
        <w:rPr>
          <w:rFonts w:ascii="Arial" w:hAnsi="Arial" w:cs="Arial"/>
          <w:sz w:val="24"/>
          <w:szCs w:val="24"/>
          <w:lang w:val="es-ES"/>
        </w:rPr>
        <w:t>la prórro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Pr="008D62EA">
        <w:rPr>
          <w:rFonts w:ascii="Arial" w:hAnsi="Arial" w:cs="Arial"/>
          <w:sz w:val="24"/>
          <w:szCs w:val="24"/>
          <w:lang w:val="es-ES"/>
        </w:rPr>
        <w:t>ga del mi</w:t>
      </w:r>
      <w:r w:rsidR="00A4434D" w:rsidRPr="008D62EA">
        <w:rPr>
          <w:rFonts w:ascii="Arial" w:hAnsi="Arial" w:cs="Arial"/>
          <w:sz w:val="24"/>
          <w:szCs w:val="24"/>
          <w:lang w:val="es-ES"/>
        </w:rPr>
        <w:t>smo.</w:t>
      </w:r>
    </w:p>
    <w:p w14:paraId="7D914CA1" w14:textId="77777777" w:rsidR="00A4434D" w:rsidRPr="008D62EA" w:rsidRDefault="00B60EE3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Pr="008D62EA">
        <w:rPr>
          <w:rFonts w:ascii="Arial" w:hAnsi="Arial" w:cs="Arial"/>
          <w:sz w:val="24"/>
          <w:szCs w:val="24"/>
          <w:lang w:val="es-ES"/>
        </w:rPr>
        <w:t>transcurso del pl</w:t>
      </w:r>
      <w:r w:rsidR="00A4434D" w:rsidRPr="008D62EA">
        <w:rPr>
          <w:rFonts w:ascii="Arial" w:hAnsi="Arial" w:cs="Arial"/>
          <w:sz w:val="24"/>
          <w:szCs w:val="24"/>
          <w:lang w:val="es-ES"/>
        </w:rPr>
        <w:t>azo má</w:t>
      </w:r>
      <w:r w:rsidRPr="008D62EA">
        <w:rPr>
          <w:rFonts w:ascii="Arial" w:hAnsi="Arial" w:cs="Arial"/>
          <w:sz w:val="24"/>
          <w:szCs w:val="24"/>
          <w:lang w:val="es-ES"/>
        </w:rPr>
        <w:t>ximo de vigencia del mismo incluido 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período de prórroga establecido </w:t>
      </w:r>
      <w:r w:rsidRPr="008D62EA">
        <w:rPr>
          <w:rFonts w:ascii="Arial" w:hAnsi="Arial" w:cs="Arial"/>
          <w:sz w:val="24"/>
          <w:szCs w:val="24"/>
          <w:lang w:val="es-ES"/>
        </w:rPr>
        <w:t>en el mi</w:t>
      </w:r>
      <w:r w:rsidR="00A4434D" w:rsidRPr="008D62EA">
        <w:rPr>
          <w:rFonts w:ascii="Arial" w:hAnsi="Arial" w:cs="Arial"/>
          <w:sz w:val="24"/>
          <w:szCs w:val="24"/>
          <w:lang w:val="es-ES"/>
        </w:rPr>
        <w:t>smo.</w:t>
      </w:r>
    </w:p>
    <w:p w14:paraId="4A35C84E" w14:textId="77777777" w:rsidR="00A4434D" w:rsidRPr="008D62EA" w:rsidRDefault="00B60EE3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Pr="008D62EA">
        <w:rPr>
          <w:rFonts w:ascii="Arial" w:hAnsi="Arial" w:cs="Arial"/>
          <w:sz w:val="24"/>
          <w:szCs w:val="24"/>
          <w:lang w:val="es-ES"/>
        </w:rPr>
        <w:t>acue</w:t>
      </w:r>
      <w:r w:rsidR="00A4434D" w:rsidRPr="008D62EA">
        <w:rPr>
          <w:rFonts w:ascii="Arial" w:hAnsi="Arial" w:cs="Arial"/>
          <w:sz w:val="24"/>
          <w:szCs w:val="24"/>
          <w:lang w:val="es-ES"/>
        </w:rPr>
        <w:t>rdo unánime d</w:t>
      </w:r>
      <w:r w:rsidRPr="008D62EA">
        <w:rPr>
          <w:rFonts w:ascii="Arial" w:hAnsi="Arial" w:cs="Arial"/>
          <w:sz w:val="24"/>
          <w:szCs w:val="24"/>
          <w:lang w:val="es-ES"/>
        </w:rPr>
        <w:t>e los firman</w:t>
      </w:r>
      <w:r w:rsidR="00A4434D" w:rsidRPr="008D62EA">
        <w:rPr>
          <w:rFonts w:ascii="Arial" w:hAnsi="Arial" w:cs="Arial"/>
          <w:sz w:val="24"/>
          <w:szCs w:val="24"/>
          <w:lang w:val="es-ES"/>
        </w:rPr>
        <w:t>tes.</w:t>
      </w:r>
    </w:p>
    <w:p w14:paraId="0C523015" w14:textId="77777777" w:rsidR="00A4434D" w:rsidRPr="008D62EA" w:rsidRDefault="00B60EE3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</w:t>
      </w:r>
      <w:r w:rsidRPr="008D62EA">
        <w:rPr>
          <w:rFonts w:ascii="Arial" w:hAnsi="Arial" w:cs="Arial"/>
          <w:sz w:val="24"/>
          <w:szCs w:val="24"/>
          <w:lang w:val="es-ES"/>
        </w:rPr>
        <w:t>incumpl</w:t>
      </w:r>
      <w:r w:rsidR="00A4434D" w:rsidRPr="008D62EA">
        <w:rPr>
          <w:rFonts w:ascii="Arial" w:hAnsi="Arial" w:cs="Arial"/>
          <w:sz w:val="24"/>
          <w:szCs w:val="24"/>
          <w:lang w:val="es-ES"/>
        </w:rPr>
        <w:t>im</w:t>
      </w:r>
      <w:r w:rsidRPr="008D62EA">
        <w:rPr>
          <w:rFonts w:ascii="Arial" w:hAnsi="Arial" w:cs="Arial"/>
          <w:sz w:val="24"/>
          <w:szCs w:val="24"/>
          <w:lang w:val="es-ES"/>
        </w:rPr>
        <w:t>i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ento </w:t>
      </w:r>
      <w:r w:rsidRPr="008D62EA">
        <w:rPr>
          <w:rFonts w:ascii="Arial" w:hAnsi="Arial" w:cs="Arial"/>
          <w:sz w:val="24"/>
          <w:szCs w:val="24"/>
          <w:lang w:val="es-ES"/>
        </w:rPr>
        <w:t>de os deberes y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comprom</w:t>
      </w:r>
      <w:r w:rsidR="007A184C" w:rsidRPr="008D62EA">
        <w:rPr>
          <w:rFonts w:ascii="Arial" w:hAnsi="Arial" w:cs="Arial"/>
          <w:sz w:val="24"/>
          <w:szCs w:val="24"/>
          <w:lang w:val="es-ES"/>
        </w:rPr>
        <w:t>isos asumidos por parte de alguno de os firmantes.</w:t>
      </w:r>
    </w:p>
    <w:p w14:paraId="480B3DA4" w14:textId="77777777" w:rsidR="00A4434D" w:rsidRPr="008D62EA" w:rsidRDefault="007A184C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Por decisión j</w:t>
      </w:r>
      <w:r w:rsidR="00A4434D" w:rsidRPr="008D62EA">
        <w:rPr>
          <w:rFonts w:ascii="Arial" w:hAnsi="Arial" w:cs="Arial"/>
          <w:sz w:val="24"/>
          <w:szCs w:val="24"/>
          <w:lang w:val="es-ES"/>
        </w:rPr>
        <w:t>udicial declaratoria d</w:t>
      </w:r>
      <w:r w:rsidRPr="008D62EA">
        <w:rPr>
          <w:rFonts w:ascii="Arial" w:hAnsi="Arial" w:cs="Arial"/>
          <w:sz w:val="24"/>
          <w:szCs w:val="24"/>
          <w:lang w:val="es-ES"/>
        </w:rPr>
        <w:t>e la nulidad del</w:t>
      </w:r>
      <w:r w:rsidR="00A4434D" w:rsidRPr="008D62EA">
        <w:rPr>
          <w:rFonts w:ascii="Arial" w:hAnsi="Arial" w:cs="Arial"/>
          <w:sz w:val="24"/>
          <w:szCs w:val="24"/>
          <w:lang w:val="es-ES"/>
        </w:rPr>
        <w:t xml:space="preserve"> convenio.</w:t>
      </w:r>
    </w:p>
    <w:p w14:paraId="72489644" w14:textId="1DE17F1B" w:rsidR="00A4434D" w:rsidRPr="008D62EA" w:rsidRDefault="00A4434D" w:rsidP="00A4434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sz w:val="24"/>
          <w:szCs w:val="24"/>
          <w:lang w:val="es-ES"/>
        </w:rPr>
        <w:t>Por c</w:t>
      </w:r>
      <w:r w:rsidR="007A184C" w:rsidRPr="008D62EA">
        <w:rPr>
          <w:rFonts w:ascii="Arial" w:hAnsi="Arial" w:cs="Arial"/>
          <w:sz w:val="24"/>
          <w:szCs w:val="24"/>
          <w:lang w:val="es-ES"/>
        </w:rPr>
        <w:t>u</w:t>
      </w:r>
      <w:r w:rsidRPr="008D62EA">
        <w:rPr>
          <w:rFonts w:ascii="Arial" w:hAnsi="Arial" w:cs="Arial"/>
          <w:sz w:val="24"/>
          <w:szCs w:val="24"/>
          <w:lang w:val="es-ES"/>
        </w:rPr>
        <w:t>alqu</w:t>
      </w:r>
      <w:r w:rsidR="007A184C" w:rsidRPr="008D62EA">
        <w:rPr>
          <w:rFonts w:ascii="Arial" w:hAnsi="Arial" w:cs="Arial"/>
          <w:sz w:val="24"/>
          <w:szCs w:val="24"/>
          <w:lang w:val="es-ES"/>
        </w:rPr>
        <w:t>i</w:t>
      </w:r>
      <w:r w:rsidRPr="008D62EA">
        <w:rPr>
          <w:rFonts w:ascii="Arial" w:hAnsi="Arial" w:cs="Arial"/>
          <w:sz w:val="24"/>
          <w:szCs w:val="24"/>
          <w:lang w:val="es-ES"/>
        </w:rPr>
        <w:t>era d</w:t>
      </w:r>
      <w:r w:rsidR="007A184C" w:rsidRPr="008D62EA">
        <w:rPr>
          <w:rFonts w:ascii="Arial" w:hAnsi="Arial" w:cs="Arial"/>
          <w:sz w:val="24"/>
          <w:szCs w:val="24"/>
          <w:lang w:val="es-ES"/>
        </w:rPr>
        <w:t>e 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as causas contempladas </w:t>
      </w:r>
      <w:r w:rsidR="007A184C" w:rsidRPr="008D62EA">
        <w:rPr>
          <w:rFonts w:ascii="Arial" w:hAnsi="Arial" w:cs="Arial"/>
          <w:sz w:val="24"/>
          <w:szCs w:val="24"/>
          <w:lang w:val="es-ES"/>
        </w:rPr>
        <w:t>e</w:t>
      </w:r>
      <w:r w:rsidRPr="008D62EA">
        <w:rPr>
          <w:rFonts w:ascii="Arial" w:hAnsi="Arial" w:cs="Arial"/>
          <w:sz w:val="24"/>
          <w:szCs w:val="24"/>
          <w:lang w:val="es-ES"/>
        </w:rPr>
        <w:t>n</w:t>
      </w:r>
      <w:r w:rsidR="007A184C" w:rsidRPr="008D62EA">
        <w:rPr>
          <w:rFonts w:ascii="Arial" w:hAnsi="Arial" w:cs="Arial"/>
          <w:sz w:val="24"/>
          <w:szCs w:val="24"/>
          <w:lang w:val="es-ES"/>
        </w:rPr>
        <w:t xml:space="preserve"> l</w:t>
      </w:r>
      <w:r w:rsidRPr="008D62EA">
        <w:rPr>
          <w:rFonts w:ascii="Arial" w:hAnsi="Arial" w:cs="Arial"/>
          <w:sz w:val="24"/>
          <w:szCs w:val="24"/>
          <w:lang w:val="es-ES"/>
        </w:rPr>
        <w:t>a normativa d</w:t>
      </w:r>
      <w:r w:rsidR="007A184C" w:rsidRPr="008D62EA">
        <w:rPr>
          <w:rFonts w:ascii="Arial" w:hAnsi="Arial" w:cs="Arial"/>
          <w:sz w:val="24"/>
          <w:szCs w:val="24"/>
          <w:lang w:val="es-ES"/>
        </w:rPr>
        <w:t>e la univer</w:t>
      </w:r>
      <w:r w:rsidR="008D62EA">
        <w:rPr>
          <w:rFonts w:ascii="Arial" w:hAnsi="Arial" w:cs="Arial"/>
          <w:sz w:val="24"/>
          <w:szCs w:val="24"/>
          <w:lang w:val="es-ES"/>
        </w:rPr>
        <w:softHyphen/>
      </w:r>
      <w:r w:rsidR="007A184C" w:rsidRPr="008D62EA">
        <w:rPr>
          <w:rFonts w:ascii="Arial" w:hAnsi="Arial" w:cs="Arial"/>
          <w:sz w:val="24"/>
          <w:szCs w:val="24"/>
          <w:lang w:val="es-ES"/>
        </w:rPr>
        <w:t>sidad sobre el cont</w:t>
      </w:r>
      <w:r w:rsidR="008D62EA">
        <w:rPr>
          <w:rFonts w:ascii="Arial" w:hAnsi="Arial" w:cs="Arial"/>
          <w:sz w:val="24"/>
          <w:szCs w:val="24"/>
          <w:lang w:val="es-ES"/>
        </w:rPr>
        <w:t>en</w:t>
      </w:r>
      <w:r w:rsidR="007A184C" w:rsidRPr="008D62EA">
        <w:rPr>
          <w:rFonts w:ascii="Arial" w:hAnsi="Arial" w:cs="Arial"/>
          <w:sz w:val="24"/>
          <w:szCs w:val="24"/>
          <w:lang w:val="es-ES"/>
        </w:rPr>
        <w:t>ido del</w:t>
      </w:r>
      <w:r w:rsidRPr="008D62EA">
        <w:rPr>
          <w:rFonts w:ascii="Arial" w:hAnsi="Arial" w:cs="Arial"/>
          <w:sz w:val="24"/>
          <w:szCs w:val="24"/>
          <w:lang w:val="es-ES"/>
        </w:rPr>
        <w:t xml:space="preserve"> convenio.</w:t>
      </w:r>
    </w:p>
    <w:p w14:paraId="65B998CD" w14:textId="77777777" w:rsidR="00A4434D" w:rsidRPr="008D62EA" w:rsidRDefault="00A4434D" w:rsidP="00A4434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9F0D4B4" w14:textId="77777777" w:rsidR="00BE1B40" w:rsidRDefault="00A4434D" w:rsidP="002B5FA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D62EA">
        <w:rPr>
          <w:rFonts w:ascii="Arial" w:hAnsi="Arial" w:cs="Arial"/>
          <w:b/>
          <w:sz w:val="24"/>
          <w:szCs w:val="24"/>
          <w:lang w:val="es-ES"/>
        </w:rPr>
        <w:t xml:space="preserve">14. </w:t>
      </w:r>
      <w:r w:rsidR="002B5FAC" w:rsidRPr="008D62EA">
        <w:rPr>
          <w:rFonts w:ascii="Arial" w:hAnsi="Arial" w:cs="Arial"/>
          <w:sz w:val="24"/>
          <w:szCs w:val="24"/>
          <w:lang w:val="es-ES"/>
        </w:rPr>
        <w:t>Protección de datos</w:t>
      </w:r>
    </w:p>
    <w:p w14:paraId="1C27D21B" w14:textId="24B9AF4D" w:rsidR="002B5FAC" w:rsidRPr="008D62EA" w:rsidRDefault="002B5FAC" w:rsidP="002B5FAC">
      <w:pPr>
        <w:jc w:val="both"/>
        <w:rPr>
          <w:rFonts w:ascii="Arial" w:hAnsi="Arial" w:cs="Arial"/>
          <w:spacing w:val="-4"/>
          <w:sz w:val="24"/>
          <w:szCs w:val="24"/>
          <w:lang w:val="es-ES"/>
        </w:rPr>
      </w:pPr>
      <w:r w:rsidRPr="008D62EA">
        <w:rPr>
          <w:rFonts w:ascii="Arial" w:eastAsia="Cambria" w:hAnsi="Arial" w:cs="Arial"/>
          <w:color w:val="FF0000"/>
          <w:sz w:val="24"/>
          <w:szCs w:val="24"/>
          <w:lang w:val="es-ES"/>
        </w:rPr>
        <w:t>(</w:t>
      </w:r>
      <w:r w:rsidR="00AA7793" w:rsidRPr="008D62EA">
        <w:rPr>
          <w:rFonts w:ascii="Arial" w:eastAsia="Cambria" w:hAnsi="Arial" w:cs="Arial"/>
          <w:color w:val="FF0000"/>
          <w:sz w:val="24"/>
          <w:szCs w:val="24"/>
          <w:lang w:val="es-ES"/>
        </w:rPr>
        <w:t>ELEGIR ENTRE LA OPCIÓN A, B. O C, DEBIENDO QUEDAR EN EL CON</w:t>
      </w:r>
      <w:r w:rsidR="00BE1B40">
        <w:rPr>
          <w:rFonts w:ascii="Arial" w:eastAsia="Cambria" w:hAnsi="Arial" w:cs="Arial"/>
          <w:color w:val="FF0000"/>
          <w:sz w:val="24"/>
          <w:szCs w:val="24"/>
          <w:lang w:val="es-ES"/>
        </w:rPr>
        <w:softHyphen/>
      </w:r>
      <w:r w:rsidR="00AA7793" w:rsidRPr="008D62EA">
        <w:rPr>
          <w:rFonts w:ascii="Arial" w:eastAsia="Cambria" w:hAnsi="Arial" w:cs="Arial"/>
          <w:color w:val="FF0000"/>
          <w:sz w:val="24"/>
          <w:szCs w:val="24"/>
          <w:lang w:val="es-ES"/>
        </w:rPr>
        <w:t>VE</w:t>
      </w:r>
      <w:r w:rsidR="00BE1B40">
        <w:rPr>
          <w:rFonts w:ascii="Arial" w:eastAsia="Cambria" w:hAnsi="Arial" w:cs="Arial"/>
          <w:color w:val="FF0000"/>
          <w:sz w:val="24"/>
          <w:szCs w:val="24"/>
          <w:lang w:val="es-ES"/>
        </w:rPr>
        <w:softHyphen/>
      </w:r>
      <w:r w:rsidR="00AA7793" w:rsidRPr="008D62EA">
        <w:rPr>
          <w:rFonts w:ascii="Arial" w:eastAsia="Cambria" w:hAnsi="Arial" w:cs="Arial"/>
          <w:color w:val="FF0000"/>
          <w:sz w:val="24"/>
          <w:szCs w:val="24"/>
          <w:lang w:val="es-ES"/>
        </w:rPr>
        <w:t>NIO UNA SOLA OPCIÓN</w:t>
      </w:r>
      <w:r w:rsidRPr="008D62EA">
        <w:rPr>
          <w:rFonts w:ascii="Arial" w:eastAsia="Cambria" w:hAnsi="Arial" w:cs="Arial"/>
          <w:color w:val="FF0000"/>
          <w:sz w:val="24"/>
          <w:szCs w:val="24"/>
          <w:lang w:val="es-ES"/>
        </w:rPr>
        <w:t>)</w:t>
      </w:r>
    </w:p>
    <w:p w14:paraId="3EB42349" w14:textId="77777777" w:rsidR="002B5FAC" w:rsidRPr="008D62EA" w:rsidRDefault="002B5FAC" w:rsidP="008D62EA">
      <w:pPr>
        <w:tabs>
          <w:tab w:val="left" w:pos="429"/>
        </w:tabs>
        <w:spacing w:line="22" w:lineRule="atLeast"/>
        <w:jc w:val="both"/>
        <w:rPr>
          <w:rFonts w:ascii="Arial" w:eastAsia="Cambria" w:hAnsi="Arial" w:cs="Arial"/>
          <w:sz w:val="24"/>
          <w:szCs w:val="24"/>
          <w:lang w:val="es-ES"/>
        </w:rPr>
      </w:pPr>
    </w:p>
    <w:p w14:paraId="377A2633" w14:textId="7A9829C5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b/>
          <w:sz w:val="24"/>
          <w:szCs w:val="24"/>
        </w:rPr>
        <w:t xml:space="preserve">OPCIÓN A. </w:t>
      </w:r>
      <w:r w:rsidRPr="008D62EA">
        <w:rPr>
          <w:rFonts w:ascii="Arial" w:hAnsi="Arial" w:cs="Arial"/>
          <w:sz w:val="24"/>
          <w:szCs w:val="24"/>
        </w:rPr>
        <w:t xml:space="preserve">CLÁUSULA PARA CONVENIOS EN EL ESPACIO ECONÓMICO </w:t>
      </w:r>
      <w:r w:rsidRPr="008D62EA">
        <w:rPr>
          <w:rFonts w:ascii="Arial" w:hAnsi="Arial" w:cs="Arial"/>
          <w:sz w:val="24"/>
          <w:szCs w:val="24"/>
        </w:rPr>
        <w:lastRenderedPageBreak/>
        <w:t>EUROPEO (Es</w:t>
      </w:r>
      <w:r w:rsidRPr="008D62EA">
        <w:rPr>
          <w:rFonts w:ascii="Arial" w:hAnsi="Arial" w:cs="Arial"/>
          <w:sz w:val="24"/>
          <w:szCs w:val="24"/>
        </w:rPr>
        <w:softHyphen/>
        <w:t>paña, resto de la Unión Europea, Liechtenstein, Islandia y Noruega)</w:t>
      </w:r>
    </w:p>
    <w:p w14:paraId="6418398F" w14:textId="54A5E03B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kern w:val="16"/>
          <w:sz w:val="24"/>
          <w:szCs w:val="24"/>
        </w:rPr>
      </w:pPr>
      <w:r w:rsidRPr="008D62EA">
        <w:rPr>
          <w:rFonts w:ascii="Arial" w:hAnsi="Arial" w:cs="Arial"/>
          <w:kern w:val="16"/>
          <w:sz w:val="24"/>
          <w:szCs w:val="24"/>
        </w:rPr>
        <w:t>Las partes manifiestan y se comprometen a darles a los datos de carácter personal que sean objeto de trata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miento como consecuencia del desarrollo del presente convenio un uso adecuado en el marco de lo dispuesto por la norma</w:t>
      </w:r>
      <w:r>
        <w:rPr>
          <w:rFonts w:ascii="Arial" w:hAnsi="Arial" w:cs="Arial"/>
          <w:kern w:val="16"/>
          <w:sz w:val="24"/>
          <w:szCs w:val="24"/>
        </w:rPr>
        <w:softHyphen/>
      </w:r>
      <w:r w:rsidRPr="008D62EA">
        <w:rPr>
          <w:rFonts w:ascii="Arial" w:hAnsi="Arial" w:cs="Arial"/>
          <w:kern w:val="16"/>
          <w:sz w:val="24"/>
          <w:szCs w:val="24"/>
        </w:rPr>
        <w:t>tiva europea en materia de protección de datos de carácter personal inte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grado por el Reglamento (UE) 2016/679 del Parlamento Europeo y del Consejo, de 27 de abril de 2016 (RGPD), por la Ley orgánica 3/2018, de 5 de diciembre, de protección de datos personales y garantía de los derechos digitales (LOPDGDD) y por las demás normas de de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sa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rrollo que resulten aplicables.</w:t>
      </w:r>
    </w:p>
    <w:p w14:paraId="10650449" w14:textId="2749C8B7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kern w:val="16"/>
          <w:sz w:val="24"/>
          <w:szCs w:val="24"/>
        </w:rPr>
      </w:pPr>
      <w:r w:rsidRPr="008D62EA">
        <w:rPr>
          <w:rFonts w:ascii="Arial" w:hAnsi="Arial" w:cs="Arial"/>
          <w:kern w:val="16"/>
          <w:sz w:val="24"/>
          <w:szCs w:val="24"/>
        </w:rPr>
        <w:t>En la ejecución de este convenio las partes declaran que asumen la condición de responsables del tratamiento independentes, ya que cada una en su propio ámbito de actuación determina los medios y los fines de los trata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mientos de datos necesarios; y que no se dan las condiciones para ser consideradas corresponsables del trata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miento al amparo de lo previsto en el RGPD. En consecuencia, cada una de las partes firmante responderá individual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mente frente a las personas afectadas y frente a las autoridades de control competentes, del incum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plimiento de sus obligaciones corres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pon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dientes en materia de protec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ción de datos personales, así como de las infracciones en que hubiese incurrido.</w:t>
      </w:r>
    </w:p>
    <w:p w14:paraId="0E621620" w14:textId="3A8771D0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kern w:val="16"/>
          <w:sz w:val="24"/>
          <w:szCs w:val="24"/>
        </w:rPr>
      </w:pPr>
      <w:r w:rsidRPr="008D62EA">
        <w:rPr>
          <w:rFonts w:ascii="Arial" w:hAnsi="Arial" w:cs="Arial"/>
          <w:kern w:val="16"/>
          <w:sz w:val="24"/>
          <w:szCs w:val="24"/>
        </w:rPr>
        <w:t>Las personas interesadas podrán ejercer los derechos de acceso, rectificación, cancelación, oposi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ción, limita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 xml:space="preserve">ción y </w:t>
      </w:r>
      <w:proofErr w:type="spellStart"/>
      <w:r w:rsidRPr="008D62EA">
        <w:rPr>
          <w:rFonts w:ascii="Arial" w:hAnsi="Arial" w:cs="Arial"/>
          <w:kern w:val="16"/>
          <w:sz w:val="24"/>
          <w:szCs w:val="24"/>
        </w:rPr>
        <w:t>portabilidade</w:t>
      </w:r>
      <w:proofErr w:type="spellEnd"/>
      <w:r w:rsidRPr="008D62EA">
        <w:rPr>
          <w:rFonts w:ascii="Arial" w:hAnsi="Arial" w:cs="Arial"/>
          <w:kern w:val="16"/>
          <w:sz w:val="24"/>
          <w:szCs w:val="24"/>
        </w:rPr>
        <w:t xml:space="preserve"> en los términos legales previstos, mediante comunicación a la dirección social del respon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sable del tratamien</w:t>
      </w:r>
      <w:r>
        <w:rPr>
          <w:rFonts w:ascii="Arial" w:hAnsi="Arial" w:cs="Arial"/>
          <w:kern w:val="16"/>
          <w:sz w:val="24"/>
          <w:szCs w:val="24"/>
        </w:rPr>
        <w:softHyphen/>
      </w:r>
      <w:r w:rsidRPr="008D62EA">
        <w:rPr>
          <w:rFonts w:ascii="Arial" w:hAnsi="Arial" w:cs="Arial"/>
          <w:kern w:val="16"/>
          <w:sz w:val="24"/>
          <w:szCs w:val="24"/>
        </w:rPr>
        <w:t>to que corresponda, así como, de existir, a través de correo electró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nico a los respectivos delegados de protección de datos. Si la solicitud de ejercicio de derechos se pre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sentase ante la parte que no sea la com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petente para su trami</w:t>
      </w:r>
      <w:r>
        <w:rPr>
          <w:rFonts w:ascii="Arial" w:hAnsi="Arial" w:cs="Arial"/>
          <w:kern w:val="16"/>
          <w:sz w:val="24"/>
          <w:szCs w:val="24"/>
        </w:rPr>
        <w:softHyphen/>
      </w:r>
      <w:r w:rsidRPr="008D62EA">
        <w:rPr>
          <w:rFonts w:ascii="Arial" w:hAnsi="Arial" w:cs="Arial"/>
          <w:kern w:val="16"/>
          <w:sz w:val="24"/>
          <w:szCs w:val="24"/>
        </w:rPr>
        <w:t>tación y resolución, esta le dará traslado a la competente a la mayor brevedad posible, in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formando de ello a la persona interesada.</w:t>
      </w:r>
    </w:p>
    <w:p w14:paraId="63F7868A" w14:textId="79260D27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kern w:val="16"/>
          <w:sz w:val="24"/>
          <w:szCs w:val="24"/>
        </w:rPr>
      </w:pPr>
      <w:r w:rsidRPr="008D62EA">
        <w:rPr>
          <w:rFonts w:ascii="Arial" w:hAnsi="Arial" w:cs="Arial"/>
          <w:kern w:val="16"/>
          <w:sz w:val="24"/>
          <w:szCs w:val="24"/>
        </w:rPr>
        <w:t>Si la correcta ejecución de alguna de las prestaciones de este convenio requiriese la cesión de datos personales de una de las partes a la otra, esta tendrá su base de legitimación, al menos, en el cum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pli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men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to del presente convenio, de conformidad con lo establecido en el artículo 6.1.b) del RGPD, siem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pre y cuando se limite a los mínimos imprescindi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bles para alcanzar el fin perseguido. En todo caso, la enti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da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d cesionaria adoptará las me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didas adecuadas para limi</w:t>
      </w:r>
      <w:r>
        <w:rPr>
          <w:rFonts w:ascii="Arial" w:hAnsi="Arial" w:cs="Arial"/>
          <w:kern w:val="16"/>
          <w:sz w:val="24"/>
          <w:szCs w:val="24"/>
        </w:rPr>
        <w:softHyphen/>
      </w:r>
      <w:r w:rsidRPr="008D62EA">
        <w:rPr>
          <w:rFonts w:ascii="Arial" w:hAnsi="Arial" w:cs="Arial"/>
          <w:kern w:val="16"/>
          <w:sz w:val="24"/>
          <w:szCs w:val="24"/>
        </w:rPr>
        <w:t>tar el acceso de sus empleados a los datos personales cedidos durante la vi</w:t>
      </w:r>
      <w:r>
        <w:rPr>
          <w:rFonts w:ascii="Arial" w:hAnsi="Arial" w:cs="Arial"/>
          <w:kern w:val="16"/>
          <w:sz w:val="24"/>
          <w:szCs w:val="24"/>
        </w:rPr>
        <w:softHyphen/>
      </w:r>
      <w:r w:rsidRPr="008D62EA">
        <w:rPr>
          <w:rFonts w:ascii="Arial" w:hAnsi="Arial" w:cs="Arial"/>
          <w:kern w:val="16"/>
          <w:sz w:val="24"/>
          <w:szCs w:val="24"/>
        </w:rPr>
        <w:t>gencia de este convenio.</w:t>
      </w:r>
    </w:p>
    <w:p w14:paraId="29F14FD3" w14:textId="43D39425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kern w:val="16"/>
          <w:sz w:val="24"/>
          <w:szCs w:val="24"/>
        </w:rPr>
      </w:pPr>
      <w:r w:rsidRPr="008D62EA">
        <w:rPr>
          <w:rFonts w:ascii="Arial" w:hAnsi="Arial" w:cs="Arial"/>
          <w:kern w:val="16"/>
          <w:sz w:val="24"/>
          <w:szCs w:val="24"/>
        </w:rPr>
        <w:t xml:space="preserve">Sin perjuicio de lo anterior, los datos personales que figuran en este convenio relativos a las personas firmantes serán y/o podrán ser objeto de aquellas </w:t>
      </w:r>
      <w:r w:rsidRPr="008D62EA">
        <w:rPr>
          <w:rFonts w:ascii="Arial" w:hAnsi="Arial" w:cs="Arial"/>
          <w:kern w:val="16"/>
          <w:sz w:val="24"/>
          <w:szCs w:val="24"/>
        </w:rPr>
        <w:lastRenderedPageBreak/>
        <w:t>actuaciones que se deriven de la aplicación y cumpli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miento de la nor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ma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ti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va de trans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pa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rencia y acceso a la información pública aplicable a la Univer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si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da</w:t>
      </w:r>
      <w:r w:rsidRPr="008D62EA">
        <w:rPr>
          <w:rFonts w:ascii="Arial" w:hAnsi="Arial" w:cs="Arial"/>
          <w:kern w:val="16"/>
          <w:sz w:val="24"/>
          <w:szCs w:val="24"/>
        </w:rPr>
        <w:softHyphen/>
        <w:t>d de Vigo y, en su caso, a la otra parte.</w:t>
      </w:r>
    </w:p>
    <w:p w14:paraId="5C3101AE" w14:textId="77777777" w:rsid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b/>
          <w:sz w:val="24"/>
          <w:szCs w:val="24"/>
        </w:rPr>
      </w:pPr>
    </w:p>
    <w:p w14:paraId="29901683" w14:textId="04556C86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b/>
          <w:sz w:val="24"/>
          <w:szCs w:val="24"/>
        </w:rPr>
        <w:t xml:space="preserve">OPCIÓN B. </w:t>
      </w:r>
      <w:r w:rsidRPr="008D62EA">
        <w:rPr>
          <w:rFonts w:ascii="Arial" w:hAnsi="Arial" w:cs="Arial"/>
          <w:sz w:val="24"/>
          <w:szCs w:val="24"/>
        </w:rPr>
        <w:t>CLÁUSULA PARA CONVENIOS CON PAÍSES QUE CUENTEN CON DE</w:t>
      </w:r>
      <w:r w:rsidRPr="008D62EA">
        <w:rPr>
          <w:rFonts w:ascii="Arial" w:hAnsi="Arial" w:cs="Arial"/>
          <w:sz w:val="24"/>
          <w:szCs w:val="24"/>
        </w:rPr>
        <w:softHyphen/>
        <w:t>CLA</w:t>
      </w:r>
      <w:r w:rsidRPr="008D62EA">
        <w:rPr>
          <w:rFonts w:ascii="Arial" w:hAnsi="Arial" w:cs="Arial"/>
          <w:sz w:val="24"/>
          <w:szCs w:val="24"/>
        </w:rPr>
        <w:softHyphen/>
        <w:t>RA</w:t>
      </w:r>
      <w:r w:rsidRPr="008D62EA">
        <w:rPr>
          <w:rFonts w:ascii="Arial" w:hAnsi="Arial" w:cs="Arial"/>
          <w:sz w:val="24"/>
          <w:szCs w:val="24"/>
        </w:rPr>
        <w:softHyphen/>
        <w:t>CIÓN DE ADECUACIÓN DE LA COMISIÓN EUROPEA</w:t>
      </w:r>
      <w:r w:rsidRPr="008D62EA">
        <w:rPr>
          <w:rStyle w:val="Refdenotaalpie"/>
          <w:rFonts w:ascii="Arial" w:hAnsi="Arial" w:cs="Arial"/>
          <w:spacing w:val="-4"/>
          <w:sz w:val="24"/>
          <w:szCs w:val="24"/>
        </w:rPr>
        <w:footnoteReference w:id="1"/>
      </w:r>
    </w:p>
    <w:p w14:paraId="17BC76A9" w14:textId="26E71666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Las partes manifiestan y se comprometen a darles a los datos de carácter personal que sean objeto de trata</w:t>
      </w:r>
      <w:r w:rsidRPr="008D62EA">
        <w:rPr>
          <w:rFonts w:ascii="Arial" w:hAnsi="Arial" w:cs="Arial"/>
          <w:sz w:val="24"/>
          <w:szCs w:val="24"/>
        </w:rPr>
        <w:softHyphen/>
        <w:t>miento como consecuencia del desarrollo del presente convenio un uso adecuado en el marco de lo dispuesto por la norma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tiva en esta materia que a cada parte le resulte aplicable.</w:t>
      </w:r>
    </w:p>
    <w:p w14:paraId="3420E76B" w14:textId="0A53216C" w:rsidR="008D62EA" w:rsidRPr="008D62EA" w:rsidRDefault="008D62EA" w:rsidP="008D62EA">
      <w:pPr>
        <w:pStyle w:val="Pargrafo"/>
        <w:numPr>
          <w:ilvl w:val="0"/>
          <w:numId w:val="9"/>
        </w:numPr>
        <w:spacing w:before="0"/>
        <w:ind w:left="426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En el caso de la Universidad de Vigo, será el Reglamento (UE) 2016/679 del Parlamento Europeo y del Consejo, de 27 de abril de 2016 (RGPD), la Ley orgánica 3/2018, de 5 de diciembre, de protección de datos personales y garantía de los derechos digitales (LOPDGDD) y demás normas de desarrollo.</w:t>
      </w:r>
    </w:p>
    <w:p w14:paraId="6D5ACC49" w14:textId="3235E1F6" w:rsidR="008D62EA" w:rsidRPr="008D62EA" w:rsidRDefault="008D62EA" w:rsidP="008D62EA">
      <w:pPr>
        <w:pStyle w:val="Pargrafo"/>
        <w:numPr>
          <w:ilvl w:val="0"/>
          <w:numId w:val="9"/>
        </w:numPr>
        <w:spacing w:before="0"/>
        <w:ind w:left="426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 xml:space="preserve">En el caso de </w:t>
      </w:r>
      <w:r w:rsidRPr="008D62EA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(nombre de la empresa, centro de investigación u otra entidad colaboradora externa)</w:t>
      </w:r>
      <w:r w:rsidRPr="008D62EA">
        <w:rPr>
          <w:rFonts w:ascii="Arial" w:hAnsi="Arial" w:cs="Arial"/>
          <w:sz w:val="24"/>
          <w:szCs w:val="24"/>
        </w:rPr>
        <w:t xml:space="preserve">, y considerando que pertenece a </w:t>
      </w:r>
      <w:r w:rsidRPr="008D62EA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(país)</w:t>
      </w:r>
      <w:r w:rsidRPr="008D62EA">
        <w:rPr>
          <w:rFonts w:ascii="Arial" w:hAnsi="Arial" w:cs="Arial"/>
          <w:sz w:val="24"/>
          <w:szCs w:val="24"/>
        </w:rPr>
        <w:t xml:space="preserve">, que cuenta con una declaración de adecuación de la Comisión Europea adoptada conforme a lo establecido en el artículo 45 del RGPD [Declaración </w:t>
      </w:r>
      <w:r w:rsidRPr="008D62EA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(fecha de la decisión comunitaria)</w:t>
      </w:r>
      <w:r w:rsidRPr="008D62EA">
        <w:rPr>
          <w:rFonts w:ascii="Arial" w:hAnsi="Arial" w:cs="Arial"/>
          <w:sz w:val="24"/>
          <w:szCs w:val="24"/>
        </w:rPr>
        <w:t xml:space="preserve">], el marco normativo aplicable vendrá determinado por </w:t>
      </w:r>
      <w:r w:rsidRPr="008D62EA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(breve enume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ra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ción das normas aplicables)</w:t>
      </w:r>
      <w:r w:rsidRPr="008D62EA">
        <w:rPr>
          <w:rFonts w:ascii="Arial" w:hAnsi="Arial" w:cs="Arial"/>
          <w:i/>
          <w:iCs/>
          <w:kern w:val="16"/>
          <w:sz w:val="24"/>
          <w:szCs w:val="24"/>
        </w:rPr>
        <w:t>.</w:t>
      </w:r>
    </w:p>
    <w:p w14:paraId="4F5BF33F" w14:textId="47A134E8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En la ejecución de este convenio las partes declaran que asumen la condición de responsables del tratamiento independentes, ya que cada una en su propio ámbito de actuación determina los medios y los fines de los trata</w:t>
      </w:r>
      <w:r w:rsidRPr="008D62EA">
        <w:rPr>
          <w:rFonts w:ascii="Arial" w:hAnsi="Arial" w:cs="Arial"/>
          <w:sz w:val="24"/>
          <w:szCs w:val="24"/>
        </w:rPr>
        <w:softHyphen/>
        <w:t>mientos de datos necesarios; y que no se dan las condiciones para ser consideradas co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rresponsables del trata</w:t>
      </w:r>
      <w:r w:rsidRPr="008D62EA">
        <w:rPr>
          <w:rFonts w:ascii="Arial" w:hAnsi="Arial" w:cs="Arial"/>
          <w:sz w:val="24"/>
          <w:szCs w:val="24"/>
        </w:rPr>
        <w:softHyphen/>
        <w:t>miento al amparo de lo previsto en el RGPD. En conse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cuencia, cada una de las partes firmante responderá individual</w:t>
      </w:r>
      <w:r w:rsidRPr="008D62EA">
        <w:rPr>
          <w:rFonts w:ascii="Arial" w:hAnsi="Arial" w:cs="Arial"/>
          <w:sz w:val="24"/>
          <w:szCs w:val="24"/>
        </w:rPr>
        <w:softHyphen/>
        <w:t>mente frente a las personas afectadas y frente a las autoridades de control competentes, del incumplimiento de sus obligaciones corres</w:t>
      </w:r>
      <w:r w:rsidRPr="008D62EA">
        <w:rPr>
          <w:rFonts w:ascii="Arial" w:hAnsi="Arial" w:cs="Arial"/>
          <w:sz w:val="24"/>
          <w:szCs w:val="24"/>
        </w:rPr>
        <w:softHyphen/>
        <w:t>pon</w:t>
      </w:r>
      <w:r w:rsidRPr="008D62EA">
        <w:rPr>
          <w:rFonts w:ascii="Arial" w:hAnsi="Arial" w:cs="Arial"/>
          <w:sz w:val="24"/>
          <w:szCs w:val="24"/>
        </w:rPr>
        <w:softHyphen/>
        <w:t>dientes en materia de protec</w:t>
      </w:r>
      <w:r w:rsidRPr="008D62EA">
        <w:rPr>
          <w:rFonts w:ascii="Arial" w:hAnsi="Arial" w:cs="Arial"/>
          <w:sz w:val="24"/>
          <w:szCs w:val="24"/>
        </w:rPr>
        <w:softHyphen/>
        <w:t>ción de datos personales, así como de las infracciones en que hubiese incurrido.</w:t>
      </w:r>
    </w:p>
    <w:p w14:paraId="158F92ED" w14:textId="582A56E8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Las personas interesadas podrán ejercer los derechos de acceso, rectificación, cancelación, oposi</w:t>
      </w:r>
      <w:r w:rsidRPr="008D62EA">
        <w:rPr>
          <w:rFonts w:ascii="Arial" w:hAnsi="Arial" w:cs="Arial"/>
          <w:sz w:val="24"/>
          <w:szCs w:val="24"/>
        </w:rPr>
        <w:softHyphen/>
        <w:t>ción, limita</w:t>
      </w:r>
      <w:r w:rsidRPr="008D62EA">
        <w:rPr>
          <w:rFonts w:ascii="Arial" w:hAnsi="Arial" w:cs="Arial"/>
          <w:sz w:val="24"/>
          <w:szCs w:val="24"/>
        </w:rPr>
        <w:softHyphen/>
        <w:t xml:space="preserve">ción y </w:t>
      </w:r>
      <w:proofErr w:type="spellStart"/>
      <w:r w:rsidRPr="008D62EA">
        <w:rPr>
          <w:rFonts w:ascii="Arial" w:hAnsi="Arial" w:cs="Arial"/>
          <w:sz w:val="24"/>
          <w:szCs w:val="24"/>
        </w:rPr>
        <w:t>portabilidade</w:t>
      </w:r>
      <w:proofErr w:type="spellEnd"/>
      <w:r w:rsidRPr="008D62EA">
        <w:rPr>
          <w:rFonts w:ascii="Arial" w:hAnsi="Arial" w:cs="Arial"/>
          <w:sz w:val="24"/>
          <w:szCs w:val="24"/>
        </w:rPr>
        <w:t xml:space="preserve"> en los términos legales previstos, mediante comunicación a la dirección social del responsable del tratamien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to que corresponda, así como, de existir, a través de correo electró</w:t>
      </w:r>
      <w:r w:rsidRPr="008D62EA">
        <w:rPr>
          <w:rFonts w:ascii="Arial" w:hAnsi="Arial" w:cs="Arial"/>
          <w:sz w:val="24"/>
          <w:szCs w:val="24"/>
        </w:rPr>
        <w:softHyphen/>
        <w:t xml:space="preserve">nico </w:t>
      </w:r>
      <w:r w:rsidRPr="008D62EA">
        <w:rPr>
          <w:rFonts w:ascii="Arial" w:hAnsi="Arial" w:cs="Arial"/>
          <w:sz w:val="24"/>
          <w:szCs w:val="24"/>
        </w:rPr>
        <w:lastRenderedPageBreak/>
        <w:t>a los respectivos delegados de protección de datos. Si la solicitud de ejercicio de derechos se pre</w:t>
      </w:r>
      <w:r w:rsidRPr="008D62EA">
        <w:rPr>
          <w:rFonts w:ascii="Arial" w:hAnsi="Arial" w:cs="Arial"/>
          <w:sz w:val="24"/>
          <w:szCs w:val="24"/>
        </w:rPr>
        <w:softHyphen/>
        <w:t>sentase ante la parte que no sea la com</w:t>
      </w:r>
      <w:r w:rsidRPr="008D62EA">
        <w:rPr>
          <w:rFonts w:ascii="Arial" w:hAnsi="Arial" w:cs="Arial"/>
          <w:sz w:val="24"/>
          <w:szCs w:val="24"/>
        </w:rPr>
        <w:softHyphen/>
        <w:t>petente para su trami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tación y resolución, esta le dará traslado a la competente a la mayor brevedad posible, in</w:t>
      </w:r>
      <w:r w:rsidRPr="008D62EA">
        <w:rPr>
          <w:rFonts w:ascii="Arial" w:hAnsi="Arial" w:cs="Arial"/>
          <w:sz w:val="24"/>
          <w:szCs w:val="24"/>
        </w:rPr>
        <w:softHyphen/>
        <w:t>formando de ello a la persona interesada.</w:t>
      </w:r>
    </w:p>
    <w:p w14:paraId="40045C2C" w14:textId="6336E295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Si la correcta ejecución de alguna de las prestaciones de este convenio requi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riese la cesión de datos personales de una de las partes a la otra, esta tendrá su base de legitimación, al menos, en el cum</w:t>
      </w:r>
      <w:r w:rsidRPr="008D62EA">
        <w:rPr>
          <w:rFonts w:ascii="Arial" w:hAnsi="Arial" w:cs="Arial"/>
          <w:sz w:val="24"/>
          <w:szCs w:val="24"/>
        </w:rPr>
        <w:softHyphen/>
        <w:t>pli</w:t>
      </w:r>
      <w:r w:rsidRPr="008D62EA">
        <w:rPr>
          <w:rFonts w:ascii="Arial" w:hAnsi="Arial" w:cs="Arial"/>
          <w:sz w:val="24"/>
          <w:szCs w:val="24"/>
        </w:rPr>
        <w:softHyphen/>
        <w:t>men</w:t>
      </w:r>
      <w:r w:rsidRPr="008D62EA">
        <w:rPr>
          <w:rFonts w:ascii="Arial" w:hAnsi="Arial" w:cs="Arial"/>
          <w:sz w:val="24"/>
          <w:szCs w:val="24"/>
        </w:rPr>
        <w:softHyphen/>
        <w:t>to del presente convenio, de conformidad con lo establecido en el artículo 6.1.b) del RGPD, siem</w:t>
      </w:r>
      <w:r w:rsidRPr="008D62EA">
        <w:rPr>
          <w:rFonts w:ascii="Arial" w:hAnsi="Arial" w:cs="Arial"/>
          <w:sz w:val="24"/>
          <w:szCs w:val="24"/>
        </w:rPr>
        <w:softHyphen/>
        <w:t>pre y cuando se limite a los mínimos imprescindi</w:t>
      </w:r>
      <w:r w:rsidRPr="008D62EA">
        <w:rPr>
          <w:rFonts w:ascii="Arial" w:hAnsi="Arial" w:cs="Arial"/>
          <w:sz w:val="24"/>
          <w:szCs w:val="24"/>
        </w:rPr>
        <w:softHyphen/>
        <w:t>bles para alcanzar el fin perseguido. En todo caso, la enti</w:t>
      </w:r>
      <w:r w:rsidRPr="008D62EA">
        <w:rPr>
          <w:rFonts w:ascii="Arial" w:hAnsi="Arial" w:cs="Arial"/>
          <w:sz w:val="24"/>
          <w:szCs w:val="24"/>
        </w:rPr>
        <w:softHyphen/>
        <w:t>da</w:t>
      </w:r>
      <w:r w:rsidRPr="008D62EA">
        <w:rPr>
          <w:rFonts w:ascii="Arial" w:hAnsi="Arial" w:cs="Arial"/>
          <w:sz w:val="24"/>
          <w:szCs w:val="24"/>
        </w:rPr>
        <w:softHyphen/>
        <w:t>d cesionaria adoptará las me</w:t>
      </w:r>
      <w:r w:rsidRPr="008D62EA">
        <w:rPr>
          <w:rFonts w:ascii="Arial" w:hAnsi="Arial" w:cs="Arial"/>
          <w:sz w:val="24"/>
          <w:szCs w:val="24"/>
        </w:rPr>
        <w:softHyphen/>
        <w:t>didas adecuadas para limi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tar el acceso de sus empleados a los datos personales cedidos durante la vi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gencia de este convenio.</w:t>
      </w:r>
    </w:p>
    <w:p w14:paraId="0250E82B" w14:textId="0A995638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Sin perjuicio de lo anterior, los datos personales que figuran en este convenio relativos a las personas firmantes serán y/o podrán ser objeto de aquellas ac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tuaciones que se deriven de la aplicación y cumpli</w:t>
      </w:r>
      <w:r w:rsidRPr="008D62EA">
        <w:rPr>
          <w:rFonts w:ascii="Arial" w:hAnsi="Arial" w:cs="Arial"/>
          <w:sz w:val="24"/>
          <w:szCs w:val="24"/>
        </w:rPr>
        <w:softHyphen/>
        <w:t>miento de la nor</w:t>
      </w:r>
      <w:r w:rsidRPr="008D62EA">
        <w:rPr>
          <w:rFonts w:ascii="Arial" w:hAnsi="Arial" w:cs="Arial"/>
          <w:sz w:val="24"/>
          <w:szCs w:val="24"/>
        </w:rPr>
        <w:softHyphen/>
        <w:t>ma</w:t>
      </w:r>
      <w:r w:rsidRPr="008D62EA">
        <w:rPr>
          <w:rFonts w:ascii="Arial" w:hAnsi="Arial" w:cs="Arial"/>
          <w:sz w:val="24"/>
          <w:szCs w:val="24"/>
        </w:rPr>
        <w:softHyphen/>
        <w:t>ti</w:t>
      </w:r>
      <w:r w:rsidRPr="008D62EA">
        <w:rPr>
          <w:rFonts w:ascii="Arial" w:hAnsi="Arial" w:cs="Arial"/>
          <w:sz w:val="24"/>
          <w:szCs w:val="24"/>
        </w:rPr>
        <w:softHyphen/>
        <w:t>va de trans</w:t>
      </w:r>
      <w:r w:rsidRPr="008D62EA">
        <w:rPr>
          <w:rFonts w:ascii="Arial" w:hAnsi="Arial" w:cs="Arial"/>
          <w:sz w:val="24"/>
          <w:szCs w:val="24"/>
        </w:rPr>
        <w:softHyphen/>
        <w:t>pa</w:t>
      </w:r>
      <w:r w:rsidRPr="008D62EA">
        <w:rPr>
          <w:rFonts w:ascii="Arial" w:hAnsi="Arial" w:cs="Arial"/>
          <w:sz w:val="24"/>
          <w:szCs w:val="24"/>
        </w:rPr>
        <w:softHyphen/>
        <w:t>rencia y acceso a la información pública aplicable a la Univer</w:t>
      </w:r>
      <w:r w:rsidRPr="008D62EA">
        <w:rPr>
          <w:rFonts w:ascii="Arial" w:hAnsi="Arial" w:cs="Arial"/>
          <w:sz w:val="24"/>
          <w:szCs w:val="24"/>
        </w:rPr>
        <w:softHyphen/>
        <w:t>si</w:t>
      </w:r>
      <w:r w:rsidRPr="008D62EA">
        <w:rPr>
          <w:rFonts w:ascii="Arial" w:hAnsi="Arial" w:cs="Arial"/>
          <w:sz w:val="24"/>
          <w:szCs w:val="24"/>
        </w:rPr>
        <w:softHyphen/>
        <w:t>da</w:t>
      </w:r>
      <w:r w:rsidRPr="008D62EA">
        <w:rPr>
          <w:rFonts w:ascii="Arial" w:hAnsi="Arial" w:cs="Arial"/>
          <w:sz w:val="24"/>
          <w:szCs w:val="24"/>
        </w:rPr>
        <w:softHyphen/>
        <w:t>d de Vigo y, en su caso, a la otra parte.</w:t>
      </w:r>
    </w:p>
    <w:p w14:paraId="17943591" w14:textId="77777777" w:rsid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b/>
          <w:sz w:val="24"/>
          <w:szCs w:val="24"/>
        </w:rPr>
      </w:pPr>
    </w:p>
    <w:p w14:paraId="74E76779" w14:textId="36BD4F33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b/>
          <w:sz w:val="24"/>
          <w:szCs w:val="24"/>
        </w:rPr>
        <w:t xml:space="preserve">OPCIÓN C. </w:t>
      </w:r>
      <w:r w:rsidRPr="008D62EA">
        <w:rPr>
          <w:rFonts w:ascii="Arial" w:hAnsi="Arial" w:cs="Arial"/>
          <w:sz w:val="24"/>
          <w:szCs w:val="24"/>
        </w:rPr>
        <w:t>CLÁUSULA PARA CONVENIOS CON TERCEROS PAÍSES DISTINTOS DE LOS ANTERIORES</w:t>
      </w:r>
    </w:p>
    <w:p w14:paraId="6C799374" w14:textId="56875A6E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Las partes manifiestan y se comprometen a darles a los datos de carácter per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sonal que sean objeto de trata</w:t>
      </w:r>
      <w:r w:rsidRPr="008D62EA">
        <w:rPr>
          <w:rFonts w:ascii="Arial" w:hAnsi="Arial" w:cs="Arial"/>
          <w:sz w:val="24"/>
          <w:szCs w:val="24"/>
        </w:rPr>
        <w:softHyphen/>
        <w:t>miento como consecuencia del desarrollo del presente convenio un uso adecuado en el marco de lo dispuesto por la norma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tiva en esta materia que a cada parte le resulte aplicable.</w:t>
      </w:r>
    </w:p>
    <w:p w14:paraId="0F1ABBB6" w14:textId="7992608D" w:rsidR="008D62EA" w:rsidRPr="008D62EA" w:rsidRDefault="008D62EA" w:rsidP="008D62EA">
      <w:pPr>
        <w:pStyle w:val="Pargrafo"/>
        <w:numPr>
          <w:ilvl w:val="0"/>
          <w:numId w:val="10"/>
        </w:numPr>
        <w:spacing w:before="0"/>
        <w:ind w:left="426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En el caso de la Universidad de Vigo, será el Reglamento (UE) 2016/679 del Parlamento Europeo y del Consejo, de 27 de abril de 2016 (RGPD), la Ley orgánica 3/2018, de 5 de diciembre, de protección de datos personales y garantía de los derechos digitales (LOPDGDD) y demás normas de desa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rrollo.</w:t>
      </w:r>
    </w:p>
    <w:p w14:paraId="0F9FDE42" w14:textId="77777777" w:rsidR="008D62EA" w:rsidRPr="008D62EA" w:rsidRDefault="008D62EA" w:rsidP="008D62EA">
      <w:pPr>
        <w:pStyle w:val="Pargrafo"/>
        <w:numPr>
          <w:ilvl w:val="0"/>
          <w:numId w:val="10"/>
        </w:numPr>
        <w:spacing w:before="0"/>
        <w:ind w:left="426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 xml:space="preserve">En el caso de </w:t>
      </w:r>
      <w:r w:rsidRPr="008D62EA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(nombre de la empresa, centro de investigación u otra entidad colaboradora externa)</w:t>
      </w:r>
      <w:r w:rsidRPr="008D62EA">
        <w:rPr>
          <w:rFonts w:ascii="Arial" w:hAnsi="Arial" w:cs="Arial"/>
          <w:sz w:val="24"/>
          <w:szCs w:val="24"/>
        </w:rPr>
        <w:t xml:space="preserve">, el marco normativo aplicable vendrá determinado por </w:t>
      </w:r>
      <w:r w:rsidRPr="008D62EA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(breve enu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me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ra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softHyphen/>
        <w:t>ción das normas aplicables)</w:t>
      </w:r>
      <w:r w:rsidRPr="008D62EA">
        <w:rPr>
          <w:rFonts w:ascii="Arial" w:hAnsi="Arial" w:cs="Arial"/>
          <w:i/>
          <w:iCs/>
          <w:kern w:val="16"/>
          <w:sz w:val="24"/>
          <w:szCs w:val="24"/>
        </w:rPr>
        <w:t>.</w:t>
      </w:r>
    </w:p>
    <w:p w14:paraId="031E32BE" w14:textId="78927758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 xml:space="preserve">Dado que </w:t>
      </w:r>
      <w:r w:rsidRPr="008D62EA">
        <w:rPr>
          <w:rFonts w:ascii="Arial" w:hAnsi="Arial" w:cs="Arial"/>
          <w:kern w:val="16"/>
          <w:sz w:val="24"/>
          <w:szCs w:val="24"/>
        </w:rPr>
        <w:t xml:space="preserve">__________ </w:t>
      </w:r>
      <w:r w:rsidRPr="008D62EA">
        <w:rPr>
          <w:rFonts w:ascii="Arial" w:hAnsi="Arial" w:cs="Arial"/>
          <w:i/>
          <w:iCs/>
          <w:kern w:val="16"/>
          <w:sz w:val="24"/>
          <w:szCs w:val="24"/>
          <w:highlight w:val="lightGray"/>
        </w:rPr>
        <w:t>(nombre de la empresa, centro de investigación u otra entidad colaboradora externa)</w:t>
      </w:r>
      <w:r w:rsidRPr="008D62EA">
        <w:rPr>
          <w:rFonts w:ascii="Arial" w:hAnsi="Arial" w:cs="Arial"/>
          <w:sz w:val="24"/>
          <w:szCs w:val="24"/>
        </w:rPr>
        <w:t xml:space="preserve"> pertenece a un país que a día de hoy no cuenta con una declaración de adecua</w:t>
      </w:r>
      <w:r w:rsidRPr="008D62EA">
        <w:rPr>
          <w:rFonts w:ascii="Arial" w:hAnsi="Arial" w:cs="Arial"/>
          <w:sz w:val="24"/>
          <w:szCs w:val="24"/>
        </w:rPr>
        <w:softHyphen/>
        <w:t>ción de la Comisión Europea adoptada de acuerdo con lo prescrito en el artículo 45 del RGPD, la Universidad de Vigo sólo podrá llevar a cabo la transferencia internacional de los datos personales precisos para la correcta ejecución de este convenio, y de los que ella es res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lastRenderedPageBreak/>
        <w:t>ponsable del tratamiento, si se ofrecen garantías adecuadas conforme a lo pre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visto en los artículos 46 y siguientes del RXPD.</w:t>
      </w:r>
    </w:p>
    <w:p w14:paraId="388D4F4F" w14:textId="77777777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 xml:space="preserve">A tal fin, y al tener de conformidad con su ordenamiento jurídico consideración de </w:t>
      </w:r>
      <w:r w:rsidRPr="008D62EA">
        <w:rPr>
          <w:rFonts w:ascii="Arial" w:hAnsi="Arial" w:cs="Arial"/>
          <w:color w:val="FF0000"/>
          <w:sz w:val="24"/>
          <w:szCs w:val="24"/>
        </w:rPr>
        <w:t>(Escoger la opción que proceda)</w:t>
      </w:r>
    </w:p>
    <w:p w14:paraId="20284A97" w14:textId="4F19BB6D" w:rsidR="008D62EA" w:rsidRPr="008D62EA" w:rsidRDefault="008D62EA" w:rsidP="008D62EA">
      <w:pPr>
        <w:pStyle w:val="Pargrafo"/>
        <w:numPr>
          <w:ilvl w:val="0"/>
          <w:numId w:val="11"/>
        </w:numPr>
        <w:spacing w:before="0"/>
        <w:ind w:left="567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entidad de derecho público, las partes formalizan el correspondiente acuerdo (anexo) que junto con este convenio constituyen, según lo previs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to en el artículo 46.2.a) del RGPD y en las Direc</w:t>
      </w:r>
      <w:r w:rsidRPr="008D62EA">
        <w:rPr>
          <w:rFonts w:ascii="Arial" w:hAnsi="Arial" w:cs="Arial"/>
          <w:sz w:val="24"/>
          <w:szCs w:val="24"/>
        </w:rPr>
        <w:softHyphen/>
        <w:t>tri</w:t>
      </w:r>
      <w:r w:rsidRPr="008D62EA">
        <w:rPr>
          <w:rFonts w:ascii="Arial" w:hAnsi="Arial" w:cs="Arial"/>
          <w:sz w:val="24"/>
          <w:szCs w:val="24"/>
        </w:rPr>
        <w:softHyphen/>
        <w:t>ces 2/2020 del Comité Europeo de Protección de Datos, el instrumento jurídicamente vin</w:t>
      </w:r>
      <w:r w:rsidRPr="008D62EA">
        <w:rPr>
          <w:rFonts w:ascii="Arial" w:hAnsi="Arial" w:cs="Arial"/>
          <w:sz w:val="24"/>
          <w:szCs w:val="24"/>
        </w:rPr>
        <w:softHyphen/>
        <w:t>cu</w:t>
      </w:r>
      <w:r w:rsidRPr="008D62EA">
        <w:rPr>
          <w:rFonts w:ascii="Arial" w:hAnsi="Arial" w:cs="Arial"/>
          <w:sz w:val="24"/>
          <w:szCs w:val="24"/>
        </w:rPr>
        <w:softHyphen/>
        <w:t>lan</w:t>
      </w:r>
      <w:r w:rsidRPr="008D62EA">
        <w:rPr>
          <w:rFonts w:ascii="Arial" w:hAnsi="Arial" w:cs="Arial"/>
          <w:sz w:val="24"/>
          <w:szCs w:val="24"/>
        </w:rPr>
        <w:softHyphen/>
        <w:t xml:space="preserve">te y exigible entre autoridades u organismos públicos. </w:t>
      </w:r>
    </w:p>
    <w:p w14:paraId="44C258E0" w14:textId="3014FB39" w:rsidR="008D62EA" w:rsidRPr="008D62EA" w:rsidRDefault="008D62EA" w:rsidP="008D62EA">
      <w:pPr>
        <w:pStyle w:val="Pargrafo"/>
        <w:numPr>
          <w:ilvl w:val="0"/>
          <w:numId w:val="11"/>
        </w:numPr>
        <w:spacing w:before="0"/>
        <w:ind w:left="567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entidad de derecho privado, las partes formalizan el correspondiente acuerdo (anexo) elaborado, según lo previsto en el artículo 46.2.c) del RGPD, atendiendo a las cláusulas-tipo aprobadas por la Co</w:t>
      </w:r>
      <w:r w:rsidRPr="008D62EA">
        <w:rPr>
          <w:rFonts w:ascii="Arial" w:hAnsi="Arial" w:cs="Arial"/>
          <w:sz w:val="24"/>
          <w:szCs w:val="24"/>
        </w:rPr>
        <w:softHyphen/>
        <w:t>misión Euro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pea mediante Decisión de ejecu</w:t>
      </w:r>
      <w:r w:rsidRPr="008D62EA">
        <w:rPr>
          <w:rFonts w:ascii="Arial" w:hAnsi="Arial" w:cs="Arial"/>
          <w:sz w:val="24"/>
          <w:szCs w:val="24"/>
        </w:rPr>
        <w:softHyphen/>
        <w:t>ción (UE) 2021/914 de 4 de junio de 2021.</w:t>
      </w:r>
    </w:p>
    <w:p w14:paraId="6ED850EE" w14:textId="572216C6" w:rsidR="008D62EA" w:rsidRPr="008D62EA" w:rsidRDefault="008D62EA" w:rsidP="008D62EA">
      <w:pPr>
        <w:pStyle w:val="Pargrafo"/>
        <w:spacing w:before="0"/>
        <w:ind w:left="0" w:right="0"/>
        <w:rPr>
          <w:rFonts w:ascii="Arial" w:hAnsi="Arial" w:cs="Arial"/>
          <w:sz w:val="24"/>
          <w:szCs w:val="24"/>
        </w:rPr>
      </w:pPr>
      <w:r w:rsidRPr="008D62EA">
        <w:rPr>
          <w:rFonts w:ascii="Arial" w:hAnsi="Arial" w:cs="Arial"/>
          <w:sz w:val="24"/>
          <w:szCs w:val="24"/>
        </w:rPr>
        <w:t>Sin perjuicio de lo anterior, los datos personales que figuran en este convenio relativos a las personas firmantes serán y/o podrán ser objeto de aquellas ac</w:t>
      </w:r>
      <w:r>
        <w:rPr>
          <w:rFonts w:ascii="Arial" w:hAnsi="Arial" w:cs="Arial"/>
          <w:sz w:val="24"/>
          <w:szCs w:val="24"/>
        </w:rPr>
        <w:softHyphen/>
      </w:r>
      <w:r w:rsidRPr="008D62EA">
        <w:rPr>
          <w:rFonts w:ascii="Arial" w:hAnsi="Arial" w:cs="Arial"/>
          <w:sz w:val="24"/>
          <w:szCs w:val="24"/>
        </w:rPr>
        <w:t>tuaciones que se deriven de la aplicación y cumpli</w:t>
      </w:r>
      <w:r w:rsidRPr="008D62EA">
        <w:rPr>
          <w:rFonts w:ascii="Arial" w:hAnsi="Arial" w:cs="Arial"/>
          <w:sz w:val="24"/>
          <w:szCs w:val="24"/>
        </w:rPr>
        <w:softHyphen/>
        <w:t>miento de la nor</w:t>
      </w:r>
      <w:r w:rsidRPr="008D62EA">
        <w:rPr>
          <w:rFonts w:ascii="Arial" w:hAnsi="Arial" w:cs="Arial"/>
          <w:sz w:val="24"/>
          <w:szCs w:val="24"/>
        </w:rPr>
        <w:softHyphen/>
        <w:t>ma</w:t>
      </w:r>
      <w:r w:rsidRPr="008D62EA">
        <w:rPr>
          <w:rFonts w:ascii="Arial" w:hAnsi="Arial" w:cs="Arial"/>
          <w:sz w:val="24"/>
          <w:szCs w:val="24"/>
        </w:rPr>
        <w:softHyphen/>
        <w:t>ti</w:t>
      </w:r>
      <w:r w:rsidRPr="008D62EA">
        <w:rPr>
          <w:rFonts w:ascii="Arial" w:hAnsi="Arial" w:cs="Arial"/>
          <w:sz w:val="24"/>
          <w:szCs w:val="24"/>
        </w:rPr>
        <w:softHyphen/>
        <w:t>va de trans</w:t>
      </w:r>
      <w:r w:rsidRPr="008D62EA">
        <w:rPr>
          <w:rFonts w:ascii="Arial" w:hAnsi="Arial" w:cs="Arial"/>
          <w:sz w:val="24"/>
          <w:szCs w:val="24"/>
        </w:rPr>
        <w:softHyphen/>
        <w:t>pa</w:t>
      </w:r>
      <w:r w:rsidRPr="008D62EA">
        <w:rPr>
          <w:rFonts w:ascii="Arial" w:hAnsi="Arial" w:cs="Arial"/>
          <w:sz w:val="24"/>
          <w:szCs w:val="24"/>
        </w:rPr>
        <w:softHyphen/>
        <w:t>rencia y acceso a la información pública aplicable a la Univer</w:t>
      </w:r>
      <w:r w:rsidRPr="008D62EA">
        <w:rPr>
          <w:rFonts w:ascii="Arial" w:hAnsi="Arial" w:cs="Arial"/>
          <w:sz w:val="24"/>
          <w:szCs w:val="24"/>
        </w:rPr>
        <w:softHyphen/>
        <w:t>si</w:t>
      </w:r>
      <w:r w:rsidRPr="008D62EA">
        <w:rPr>
          <w:rFonts w:ascii="Arial" w:hAnsi="Arial" w:cs="Arial"/>
          <w:sz w:val="24"/>
          <w:szCs w:val="24"/>
        </w:rPr>
        <w:softHyphen/>
        <w:t>da</w:t>
      </w:r>
      <w:r w:rsidRPr="008D62EA">
        <w:rPr>
          <w:rFonts w:ascii="Arial" w:hAnsi="Arial" w:cs="Arial"/>
          <w:sz w:val="24"/>
          <w:szCs w:val="24"/>
        </w:rPr>
        <w:softHyphen/>
        <w:t>d de Vigo y, en su caso, a la otra parte.</w:t>
      </w:r>
    </w:p>
    <w:p w14:paraId="40256EA6" w14:textId="77777777" w:rsidR="00A4434D" w:rsidRPr="008D62EA" w:rsidRDefault="00A4434D" w:rsidP="00A4434D">
      <w:pPr>
        <w:jc w:val="both"/>
        <w:rPr>
          <w:rFonts w:ascii="Arial" w:hAnsi="Arial" w:cs="Arial"/>
          <w:spacing w:val="-4"/>
          <w:sz w:val="24"/>
          <w:szCs w:val="24"/>
          <w:lang w:val="es-ES"/>
        </w:rPr>
      </w:pPr>
    </w:p>
    <w:p w14:paraId="2443FE5F" w14:textId="77777777" w:rsidR="00A4434D" w:rsidRPr="008D62EA" w:rsidRDefault="00A4434D" w:rsidP="00A4434D">
      <w:pPr>
        <w:jc w:val="both"/>
        <w:rPr>
          <w:rFonts w:ascii="Arial" w:hAnsi="Arial" w:cs="Arial"/>
          <w:spacing w:val="-4"/>
          <w:sz w:val="24"/>
          <w:szCs w:val="24"/>
          <w:lang w:val="es-ES"/>
        </w:rPr>
      </w:pPr>
    </w:p>
    <w:p w14:paraId="5F825275" w14:textId="77777777" w:rsidR="00A4434D" w:rsidRPr="008D62EA" w:rsidRDefault="00A4434D" w:rsidP="00A4434D">
      <w:pPr>
        <w:jc w:val="both"/>
        <w:rPr>
          <w:rFonts w:ascii="Arial" w:hAnsi="Arial" w:cs="Arial"/>
          <w:spacing w:val="-4"/>
          <w:sz w:val="24"/>
          <w:szCs w:val="24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3798"/>
      </w:tblGrid>
      <w:tr w:rsidR="00A4434D" w:rsidRPr="008D62EA" w14:paraId="3B7FF047" w14:textId="77777777" w:rsidTr="000A3385">
        <w:tc>
          <w:tcPr>
            <w:tcW w:w="4928" w:type="dxa"/>
          </w:tcPr>
          <w:p w14:paraId="25A24B71" w14:textId="77777777" w:rsidR="00A4434D" w:rsidRPr="008D62EA" w:rsidRDefault="00A4434D" w:rsidP="000A33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E34E7F8" w14:textId="77777777" w:rsidR="00A4434D" w:rsidRPr="008D62EA" w:rsidRDefault="00A4434D" w:rsidP="000A33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t>PO</w:t>
            </w:r>
            <w:r w:rsidR="007A184C"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 </w:t>
            </w:r>
            <w:smartTag w:uri="urn:schemas-microsoft-com:office:smarttags" w:element="PersonName">
              <w:smartTagPr>
                <w:attr w:name="ProductID" w:val="LA UNIVERSIDADE DE VIGO"/>
              </w:smartTagPr>
              <w:r w:rsidRPr="008D62EA">
                <w:rPr>
                  <w:rFonts w:ascii="Arial" w:hAnsi="Arial" w:cs="Arial"/>
                  <w:b/>
                  <w:sz w:val="24"/>
                  <w:szCs w:val="24"/>
                  <w:lang w:val="es-ES"/>
                </w:rPr>
                <w:t>LA UNIVERSIDADE DE VIGO</w:t>
              </w:r>
            </w:smartTag>
          </w:p>
          <w:p w14:paraId="2EB3FE98" w14:textId="77777777" w:rsidR="00A4434D" w:rsidRPr="008D62EA" w:rsidRDefault="00A4434D" w:rsidP="000A338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A3ADD77" w14:textId="77777777" w:rsidR="00A4434D" w:rsidRPr="008D62EA" w:rsidRDefault="00A4434D" w:rsidP="000A338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F4F0CAD" w14:textId="77777777" w:rsidR="00A4434D" w:rsidRPr="008D62EA" w:rsidRDefault="00A4434D" w:rsidP="000A338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6A618A6" w14:textId="77777777" w:rsidR="00A4434D" w:rsidRPr="008D62EA" w:rsidRDefault="00A4434D" w:rsidP="000A338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D0C5CF0" w14:textId="77777777" w:rsidR="00A4434D" w:rsidRPr="008D62EA" w:rsidRDefault="007A184C" w:rsidP="000A338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D62EA">
              <w:rPr>
                <w:rFonts w:ascii="Arial" w:hAnsi="Arial" w:cs="Arial"/>
                <w:sz w:val="22"/>
                <w:szCs w:val="22"/>
                <w:lang w:val="es-ES"/>
              </w:rPr>
              <w:t>El</w:t>
            </w:r>
            <w:r w:rsidR="00A4434D" w:rsidRPr="008D62EA">
              <w:rPr>
                <w:rFonts w:ascii="Arial" w:hAnsi="Arial" w:cs="Arial"/>
                <w:sz w:val="22"/>
                <w:szCs w:val="22"/>
                <w:lang w:val="es-ES"/>
              </w:rPr>
              <w:t xml:space="preserve"> Re</w:t>
            </w:r>
            <w:r w:rsidRPr="008D62EA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A4434D" w:rsidRPr="008D62EA">
              <w:rPr>
                <w:rFonts w:ascii="Arial" w:hAnsi="Arial" w:cs="Arial"/>
                <w:sz w:val="22"/>
                <w:szCs w:val="22"/>
                <w:lang w:val="es-ES"/>
              </w:rPr>
              <w:t>tor</w:t>
            </w:r>
          </w:p>
          <w:p w14:paraId="6E564BB6" w14:textId="77777777" w:rsidR="00A4434D" w:rsidRPr="008D62EA" w:rsidRDefault="00A4434D" w:rsidP="000A338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62EA">
              <w:rPr>
                <w:rFonts w:ascii="Arial" w:hAnsi="Arial" w:cs="Arial"/>
                <w:sz w:val="22"/>
                <w:szCs w:val="22"/>
                <w:lang w:val="es-ES"/>
              </w:rPr>
              <w:t>Manuel Joaquín Reigosa Roger</w:t>
            </w:r>
          </w:p>
        </w:tc>
        <w:tc>
          <w:tcPr>
            <w:tcW w:w="4050" w:type="dxa"/>
          </w:tcPr>
          <w:p w14:paraId="7FA36DDD" w14:textId="77777777" w:rsidR="00A4434D" w:rsidRPr="008D62EA" w:rsidRDefault="00A4434D" w:rsidP="000A3385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BBAB517" w14:textId="77777777" w:rsidR="00A4434D" w:rsidRPr="008D62EA" w:rsidRDefault="00A4434D" w:rsidP="000A33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t>POR</w:t>
            </w:r>
            <w:r w:rsidRPr="008D62E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fldChar w:fldCharType="separate"/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 </w:t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 </w:t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 </w:t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 </w:t>
            </w: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end"/>
            </w:r>
          </w:p>
          <w:p w14:paraId="04C20C4D" w14:textId="77777777" w:rsidR="00A4434D" w:rsidRPr="008D62EA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35E8A64" w14:textId="77777777" w:rsidR="00A4434D" w:rsidRPr="008D62EA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CEFDC71" w14:textId="77777777" w:rsidR="00A4434D" w:rsidRPr="008D62EA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8E8CB25" w14:textId="77777777" w:rsidR="00A4434D" w:rsidRPr="008D62EA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5C61A17" w14:textId="77777777" w:rsidR="00A4434D" w:rsidRPr="008D62EA" w:rsidRDefault="00A4434D" w:rsidP="000A338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BE3C16B" w14:textId="77777777" w:rsidR="00A4434D" w:rsidRPr="008D62EA" w:rsidRDefault="00A4434D" w:rsidP="000A338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</w: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separate"/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 </w:t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 </w:t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 </w:t>
            </w:r>
            <w:r w:rsidRPr="008D62EA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 </w:t>
            </w:r>
            <w:r w:rsidRPr="008D62EA">
              <w:rPr>
                <w:rFonts w:ascii="Arial" w:hAnsi="Arial" w:cs="Arial"/>
                <w:b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3631956E" w14:textId="77777777" w:rsidR="002E086B" w:rsidRPr="008D62EA" w:rsidRDefault="002E086B" w:rsidP="00A4434D">
      <w:pPr>
        <w:rPr>
          <w:lang w:val="es-ES"/>
        </w:rPr>
      </w:pPr>
    </w:p>
    <w:sectPr w:rsidR="002E086B" w:rsidRPr="008D62EA">
      <w:headerReference w:type="default" r:id="rId7"/>
      <w:footerReference w:type="default" r:id="rId8"/>
      <w:pgSz w:w="11906" w:h="16838"/>
      <w:pgMar w:top="311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D21D" w14:textId="77777777" w:rsidR="007D2681" w:rsidRDefault="007D2681">
      <w:r>
        <w:separator/>
      </w:r>
    </w:p>
  </w:endnote>
  <w:endnote w:type="continuationSeparator" w:id="0">
    <w:p w14:paraId="5BB442AC" w14:textId="77777777" w:rsidR="007D2681" w:rsidRDefault="007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84A" w14:textId="3F1047A4" w:rsidR="002E086B" w:rsidRDefault="002E086B">
    <w:pPr>
      <w:pStyle w:val="Piedepgina"/>
      <w:jc w:val="right"/>
      <w:rPr>
        <w:i/>
        <w:sz w:val="18"/>
        <w:szCs w:val="18"/>
      </w:rPr>
    </w:pPr>
    <w:proofErr w:type="spellStart"/>
    <w:r>
      <w:rPr>
        <w:i/>
        <w:sz w:val="18"/>
        <w:szCs w:val="18"/>
      </w:rPr>
      <w:t>Pá</w:t>
    </w:r>
    <w:r w:rsidR="008D62EA">
      <w:rPr>
        <w:i/>
        <w:sz w:val="18"/>
        <w:szCs w:val="18"/>
      </w:rPr>
      <w:t>g</w:t>
    </w:r>
    <w:proofErr w:type="spellEnd"/>
    <w:r>
      <w:rPr>
        <w:i/>
        <w:sz w:val="18"/>
        <w:szCs w:val="18"/>
      </w:rPr>
      <w:t xml:space="preserve">.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323992">
      <w:rPr>
        <w:i/>
        <w:noProof/>
        <w:sz w:val="18"/>
        <w:szCs w:val="18"/>
      </w:rPr>
      <w:t>4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de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</w:instrText>
    </w:r>
    <w:r>
      <w:rPr>
        <w:i/>
        <w:sz w:val="18"/>
        <w:szCs w:val="18"/>
      </w:rPr>
      <w:fldChar w:fldCharType="separate"/>
    </w:r>
    <w:r w:rsidR="00323992">
      <w:rPr>
        <w:i/>
        <w:noProof/>
        <w:sz w:val="18"/>
        <w:szCs w:val="18"/>
      </w:rPr>
      <w:t>5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6341" w14:textId="77777777" w:rsidR="007D2681" w:rsidRDefault="007D2681">
      <w:r>
        <w:separator/>
      </w:r>
    </w:p>
  </w:footnote>
  <w:footnote w:type="continuationSeparator" w:id="0">
    <w:p w14:paraId="3005421C" w14:textId="77777777" w:rsidR="007D2681" w:rsidRDefault="007D2681">
      <w:r>
        <w:continuationSeparator/>
      </w:r>
    </w:p>
  </w:footnote>
  <w:footnote w:id="1">
    <w:p w14:paraId="7BA5A634" w14:textId="77777777" w:rsidR="008D62EA" w:rsidRPr="008D62EA" w:rsidRDefault="008D62EA" w:rsidP="008D62EA">
      <w:pPr>
        <w:pStyle w:val="Textonotapie"/>
        <w:ind w:left="142" w:hanging="142"/>
        <w:jc w:val="both"/>
        <w:rPr>
          <w:rFonts w:ascii="Arial" w:hAnsi="Arial" w:cs="Arial"/>
          <w:spacing w:val="-4"/>
          <w:sz w:val="16"/>
          <w:szCs w:val="16"/>
          <w:lang w:val="es-ES"/>
        </w:rPr>
      </w:pPr>
      <w:r w:rsidRPr="008D62EA">
        <w:rPr>
          <w:rStyle w:val="Refdenotaalpie"/>
          <w:rFonts w:ascii="Arial" w:hAnsi="Arial" w:cs="Arial"/>
        </w:rPr>
        <w:footnoteRef/>
      </w:r>
      <w:r w:rsidRPr="008D62EA">
        <w:rPr>
          <w:rFonts w:ascii="Arial" w:hAnsi="Arial" w:cs="Arial"/>
        </w:rPr>
        <w:t xml:space="preserve"> </w:t>
      </w:r>
      <w:r w:rsidRPr="008D62EA">
        <w:rPr>
          <w:rFonts w:ascii="Arial" w:hAnsi="Arial" w:cs="Arial"/>
          <w:spacing w:val="-4"/>
          <w:sz w:val="16"/>
          <w:szCs w:val="16"/>
          <w:lang w:val="es-ES"/>
        </w:rPr>
        <w:t>Los países y territorios declarados adecuados por la Comisión Europea a marzo de 2023 son los siguientes: Suiza, Canadá, Ar</w:t>
      </w:r>
      <w:r w:rsidRPr="008D62EA">
        <w:rPr>
          <w:rFonts w:ascii="Arial" w:hAnsi="Arial" w:cs="Arial"/>
          <w:spacing w:val="-4"/>
          <w:sz w:val="16"/>
          <w:szCs w:val="16"/>
          <w:lang w:val="es-ES"/>
        </w:rPr>
        <w:softHyphen/>
        <w:t>gentina, Guernsey, Isla de Man, Jersey, Islas Feroe, Andorra, Israel, Uruguay, Nueva Zelanda, Reino Unido y República de Corea. Debe indicarse también la Decisión concreta que declara el nivel de adecuación (se puede consultar en la Instrucción conjunta 5/2019 o en la página da AEPD)</w:t>
      </w:r>
      <w:r w:rsidRPr="008D62EA">
        <w:rPr>
          <w:rFonts w:ascii="Arial" w:hAnsi="Arial" w:cs="Arial"/>
          <w:spacing w:val="-4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4F39" w14:textId="1C4FBCC4" w:rsidR="002E086B" w:rsidRDefault="008D62EA">
    <w:pPr>
      <w:pStyle w:val="Encabezado"/>
    </w:pPr>
    <w:r>
      <w:rPr>
        <w:noProof/>
      </w:rPr>
      <w:drawing>
        <wp:inline distT="0" distB="0" distL="0" distR="0" wp14:anchorId="0AAEB1F6" wp14:editId="5FA6C7E6">
          <wp:extent cx="2438400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4D2"/>
    <w:multiLevelType w:val="hybridMultilevel"/>
    <w:tmpl w:val="41EA0738"/>
    <w:lvl w:ilvl="0" w:tplc="6F3E2A84">
      <w:start w:val="1"/>
      <w:numFmt w:val="decimal"/>
      <w:lvlText w:val="%1.-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87D"/>
    <w:multiLevelType w:val="hybridMultilevel"/>
    <w:tmpl w:val="27320F44"/>
    <w:lvl w:ilvl="0" w:tplc="6F3E2A84">
      <w:start w:val="1"/>
      <w:numFmt w:val="decimal"/>
      <w:lvlText w:val="%1.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1A17BB"/>
    <w:multiLevelType w:val="multilevel"/>
    <w:tmpl w:val="8242880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324F401E"/>
    <w:multiLevelType w:val="hybridMultilevel"/>
    <w:tmpl w:val="13AE788E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3C787522"/>
    <w:multiLevelType w:val="hybridMultilevel"/>
    <w:tmpl w:val="CF7ECAC0"/>
    <w:lvl w:ilvl="0" w:tplc="6F3E2A84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1EBA"/>
    <w:multiLevelType w:val="hybridMultilevel"/>
    <w:tmpl w:val="DC7CFF7A"/>
    <w:lvl w:ilvl="0" w:tplc="8E36136C">
      <w:start w:val="1"/>
      <w:numFmt w:val="decimal"/>
      <w:lvlText w:val="%1.-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6" w15:restartNumberingAfterBreak="0">
    <w:nsid w:val="58766917"/>
    <w:multiLevelType w:val="hybridMultilevel"/>
    <w:tmpl w:val="76C49884"/>
    <w:lvl w:ilvl="0" w:tplc="DD6C294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217479"/>
    <w:multiLevelType w:val="hybridMultilevel"/>
    <w:tmpl w:val="2A92A938"/>
    <w:lvl w:ilvl="0" w:tplc="91FE4212">
      <w:start w:val="1"/>
      <w:numFmt w:val="upperLetter"/>
      <w:lvlText w:val="%1)"/>
      <w:lvlJc w:val="left"/>
      <w:pPr>
        <w:ind w:left="15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02" w:hanging="360"/>
      </w:pPr>
    </w:lvl>
    <w:lvl w:ilvl="2" w:tplc="0C0A001B" w:tentative="1">
      <w:start w:val="1"/>
      <w:numFmt w:val="lowerRoman"/>
      <w:lvlText w:val="%3."/>
      <w:lvlJc w:val="right"/>
      <w:pPr>
        <w:ind w:left="3022" w:hanging="180"/>
      </w:pPr>
    </w:lvl>
    <w:lvl w:ilvl="3" w:tplc="0C0A000F" w:tentative="1">
      <w:start w:val="1"/>
      <w:numFmt w:val="decimal"/>
      <w:lvlText w:val="%4."/>
      <w:lvlJc w:val="left"/>
      <w:pPr>
        <w:ind w:left="3742" w:hanging="360"/>
      </w:pPr>
    </w:lvl>
    <w:lvl w:ilvl="4" w:tplc="0C0A0019" w:tentative="1">
      <w:start w:val="1"/>
      <w:numFmt w:val="lowerLetter"/>
      <w:lvlText w:val="%5."/>
      <w:lvlJc w:val="left"/>
      <w:pPr>
        <w:ind w:left="4462" w:hanging="360"/>
      </w:pPr>
    </w:lvl>
    <w:lvl w:ilvl="5" w:tplc="0C0A001B" w:tentative="1">
      <w:start w:val="1"/>
      <w:numFmt w:val="lowerRoman"/>
      <w:lvlText w:val="%6."/>
      <w:lvlJc w:val="right"/>
      <w:pPr>
        <w:ind w:left="5182" w:hanging="180"/>
      </w:pPr>
    </w:lvl>
    <w:lvl w:ilvl="6" w:tplc="0C0A000F" w:tentative="1">
      <w:start w:val="1"/>
      <w:numFmt w:val="decimal"/>
      <w:lvlText w:val="%7."/>
      <w:lvlJc w:val="left"/>
      <w:pPr>
        <w:ind w:left="5902" w:hanging="360"/>
      </w:pPr>
    </w:lvl>
    <w:lvl w:ilvl="7" w:tplc="0C0A0019" w:tentative="1">
      <w:start w:val="1"/>
      <w:numFmt w:val="lowerLetter"/>
      <w:lvlText w:val="%8."/>
      <w:lvlJc w:val="left"/>
      <w:pPr>
        <w:ind w:left="6622" w:hanging="360"/>
      </w:pPr>
    </w:lvl>
    <w:lvl w:ilvl="8" w:tplc="0C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604F1342"/>
    <w:multiLevelType w:val="hybridMultilevel"/>
    <w:tmpl w:val="E2349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C76CE"/>
    <w:multiLevelType w:val="hybridMultilevel"/>
    <w:tmpl w:val="D4A6A322"/>
    <w:lvl w:ilvl="0" w:tplc="37ECCAC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11102"/>
    <w:multiLevelType w:val="hybridMultilevel"/>
    <w:tmpl w:val="78361886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89198">
    <w:abstractNumId w:val="1"/>
  </w:num>
  <w:num w:numId="2" w16cid:durableId="199634028">
    <w:abstractNumId w:val="2"/>
  </w:num>
  <w:num w:numId="3" w16cid:durableId="1498880065">
    <w:abstractNumId w:val="5"/>
  </w:num>
  <w:num w:numId="4" w16cid:durableId="573051996">
    <w:abstractNumId w:val="8"/>
  </w:num>
  <w:num w:numId="5" w16cid:durableId="1004674648">
    <w:abstractNumId w:val="9"/>
  </w:num>
  <w:num w:numId="6" w16cid:durableId="1355880396">
    <w:abstractNumId w:val="10"/>
  </w:num>
  <w:num w:numId="7" w16cid:durableId="574050318">
    <w:abstractNumId w:val="0"/>
  </w:num>
  <w:num w:numId="8" w16cid:durableId="2136215602">
    <w:abstractNumId w:val="4"/>
  </w:num>
  <w:num w:numId="9" w16cid:durableId="525678530">
    <w:abstractNumId w:val="7"/>
  </w:num>
  <w:num w:numId="10" w16cid:durableId="1374429305">
    <w:abstractNumId w:val="6"/>
  </w:num>
  <w:num w:numId="11" w16cid:durableId="1785685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56"/>
    <w:rsid w:val="00022DE7"/>
    <w:rsid w:val="00023AE8"/>
    <w:rsid w:val="00083798"/>
    <w:rsid w:val="000A3385"/>
    <w:rsid w:val="000B56B5"/>
    <w:rsid w:val="000E0A6A"/>
    <w:rsid w:val="00214743"/>
    <w:rsid w:val="00235FE4"/>
    <w:rsid w:val="002A2790"/>
    <w:rsid w:val="002B5FAC"/>
    <w:rsid w:val="002E086B"/>
    <w:rsid w:val="003106F8"/>
    <w:rsid w:val="00323992"/>
    <w:rsid w:val="00392998"/>
    <w:rsid w:val="00412298"/>
    <w:rsid w:val="00417882"/>
    <w:rsid w:val="00420D79"/>
    <w:rsid w:val="00455E35"/>
    <w:rsid w:val="004D0FC7"/>
    <w:rsid w:val="004E0D52"/>
    <w:rsid w:val="006154A2"/>
    <w:rsid w:val="00720CFC"/>
    <w:rsid w:val="007264AE"/>
    <w:rsid w:val="007A184C"/>
    <w:rsid w:val="007B2A47"/>
    <w:rsid w:val="007D2681"/>
    <w:rsid w:val="007E567B"/>
    <w:rsid w:val="00810656"/>
    <w:rsid w:val="00840950"/>
    <w:rsid w:val="008545F1"/>
    <w:rsid w:val="008A572B"/>
    <w:rsid w:val="008D62EA"/>
    <w:rsid w:val="00A4434D"/>
    <w:rsid w:val="00A77545"/>
    <w:rsid w:val="00AA7793"/>
    <w:rsid w:val="00B34CEF"/>
    <w:rsid w:val="00B57B8B"/>
    <w:rsid w:val="00B60EE3"/>
    <w:rsid w:val="00B62885"/>
    <w:rsid w:val="00B96F60"/>
    <w:rsid w:val="00BE1B40"/>
    <w:rsid w:val="00C03390"/>
    <w:rsid w:val="00C2009A"/>
    <w:rsid w:val="00C27E55"/>
    <w:rsid w:val="00CB20E9"/>
    <w:rsid w:val="00D917C2"/>
    <w:rsid w:val="00DF4A68"/>
    <w:rsid w:val="00E914E7"/>
    <w:rsid w:val="00EE6656"/>
    <w:rsid w:val="00F8344A"/>
    <w:rsid w:val="00FB3E79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1CD44D"/>
  <w15:chartTrackingRefBased/>
  <w15:docId w15:val="{20304C52-24C4-4D62-A216-0CB2127F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uiPriority w:val="99"/>
    <w:semiHidden/>
    <w:unhideWhenUsed/>
    <w:rsid w:val="00DF4A68"/>
    <w:rPr>
      <w:rFonts w:ascii="Calibri" w:eastAsia="Calibri" w:hAnsi="Calibri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DF4A68"/>
    <w:rPr>
      <w:rFonts w:ascii="Calibri" w:eastAsia="Calibri" w:hAnsi="Calibri"/>
      <w:lang w:val="gl-ES" w:eastAsia="en-US"/>
    </w:rPr>
  </w:style>
  <w:style w:type="character" w:styleId="Refdenotaalpie">
    <w:name w:val="footnote reference"/>
    <w:uiPriority w:val="99"/>
    <w:semiHidden/>
    <w:unhideWhenUsed/>
    <w:rsid w:val="00DF4A68"/>
    <w:rPr>
      <w:vertAlign w:val="superscript"/>
    </w:rPr>
  </w:style>
  <w:style w:type="character" w:styleId="Hipervnculo">
    <w:name w:val="Hyperlink"/>
    <w:uiPriority w:val="99"/>
    <w:unhideWhenUsed/>
    <w:rsid w:val="00DF4A68"/>
    <w:rPr>
      <w:color w:val="0563C1"/>
      <w:u w:val="single"/>
    </w:rPr>
  </w:style>
  <w:style w:type="paragraph" w:customStyle="1" w:styleId="Pargrafo">
    <w:name w:val="Parágrafo"/>
    <w:basedOn w:val="Textoindependiente"/>
    <w:link w:val="PargrafoCar"/>
    <w:uiPriority w:val="1"/>
    <w:qFormat/>
    <w:rsid w:val="008D62EA"/>
    <w:pPr>
      <w:widowControl w:val="0"/>
      <w:autoSpaceDE w:val="0"/>
      <w:autoSpaceDN w:val="0"/>
      <w:spacing w:before="120" w:after="0" w:line="276" w:lineRule="auto"/>
      <w:ind w:left="142" w:right="130"/>
      <w:jc w:val="both"/>
    </w:pPr>
    <w:rPr>
      <w:rFonts w:ascii="New Baskerville" w:eastAsia="Cambria" w:hAnsi="New Baskerville" w:cs="Cambria"/>
      <w:sz w:val="21"/>
      <w:szCs w:val="21"/>
      <w:lang w:val="es-ES" w:eastAsia="en-US"/>
    </w:rPr>
  </w:style>
  <w:style w:type="character" w:customStyle="1" w:styleId="PargrafoCar">
    <w:name w:val="Parágrafo Car"/>
    <w:link w:val="Pargrafo"/>
    <w:uiPriority w:val="1"/>
    <w:rsid w:val="008D62EA"/>
    <w:rPr>
      <w:rFonts w:ascii="New Baskerville" w:eastAsia="Cambria" w:hAnsi="New Baskerville" w:cs="Cambria"/>
      <w:sz w:val="21"/>
      <w:szCs w:val="21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6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62EA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2028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MARCO DE COLABORACIÓN ENTRE</vt:lpstr>
    </vt:vector>
  </TitlesOfParts>
  <Company>UDV</Company>
  <LinksUpToDate>false</LinksUpToDate>
  <CharactersWithSpaces>12967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https://www.aepd.es/es/derechos-y-deberes/cumple-tus-deberes/medidas-de-cumplimiento/transferencias-internacionales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MARCO DE COLABORACIÓN ENTRE</dc:title>
  <dc:subject/>
  <dc:creator>CARMEN PEREIRA</dc:creator>
  <cp:keywords/>
  <dc:description/>
  <cp:lastModifiedBy>Rosa Dominica Cano Viñas</cp:lastModifiedBy>
  <cp:revision>5</cp:revision>
  <cp:lastPrinted>2011-11-15T13:08:00Z</cp:lastPrinted>
  <dcterms:created xsi:type="dcterms:W3CDTF">2023-04-24T11:09:00Z</dcterms:created>
  <dcterms:modified xsi:type="dcterms:W3CDTF">2024-02-01T08:37:00Z</dcterms:modified>
</cp:coreProperties>
</file>